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13314" w14:textId="77777777" w:rsidR="00B94226" w:rsidRPr="003530DD" w:rsidRDefault="00B94226" w:rsidP="006F1A11">
      <w:pPr>
        <w:pStyle w:val="Default"/>
        <w:spacing w:line="241" w:lineRule="atLeast"/>
        <w:jc w:val="center"/>
        <w:rPr>
          <w:rStyle w:val="A4"/>
          <w:rFonts w:ascii="Calibri" w:hAnsi="Calibri"/>
          <w:bCs/>
          <w:color w:val="993366"/>
          <w:sz w:val="44"/>
          <w:szCs w:val="44"/>
        </w:rPr>
      </w:pPr>
      <w:r w:rsidRPr="003530DD">
        <w:rPr>
          <w:rStyle w:val="A4"/>
          <w:rFonts w:ascii="Calibri" w:hAnsi="Calibri"/>
          <w:bCs/>
          <w:color w:val="993366"/>
          <w:sz w:val="44"/>
          <w:szCs w:val="44"/>
        </w:rPr>
        <w:t>Job Description</w:t>
      </w:r>
    </w:p>
    <w:p w14:paraId="7E514E58" w14:textId="295B6206" w:rsidR="008C419B" w:rsidRPr="003530DD" w:rsidRDefault="003530DD" w:rsidP="008C419B">
      <w:pPr>
        <w:pStyle w:val="Default"/>
        <w:spacing w:line="241" w:lineRule="atLeast"/>
        <w:jc w:val="center"/>
        <w:rPr>
          <w:rStyle w:val="A4"/>
          <w:rFonts w:ascii="Calibri" w:hAnsi="Calibri"/>
          <w:bCs/>
          <w:color w:val="993366"/>
          <w:sz w:val="44"/>
          <w:szCs w:val="44"/>
        </w:rPr>
      </w:pPr>
      <w:r w:rsidRPr="003530DD">
        <w:rPr>
          <w:rStyle w:val="A4"/>
          <w:rFonts w:ascii="Calibri" w:hAnsi="Calibri"/>
          <w:bCs/>
          <w:color w:val="993366"/>
          <w:sz w:val="44"/>
          <w:szCs w:val="44"/>
        </w:rPr>
        <w:t>Asset Data</w:t>
      </w:r>
      <w:r w:rsidR="00970824" w:rsidRPr="003530DD">
        <w:rPr>
          <w:rStyle w:val="A4"/>
          <w:rFonts w:ascii="Calibri" w:hAnsi="Calibri"/>
          <w:bCs/>
          <w:color w:val="993366"/>
          <w:sz w:val="44"/>
          <w:szCs w:val="44"/>
        </w:rPr>
        <w:t xml:space="preserve"> Manager</w:t>
      </w:r>
    </w:p>
    <w:p w14:paraId="10377C22" w14:textId="77777777" w:rsidR="00B94226" w:rsidRPr="003530DD" w:rsidRDefault="00B94226" w:rsidP="008C419B">
      <w:pPr>
        <w:pStyle w:val="Default"/>
        <w:spacing w:line="241" w:lineRule="atLeast"/>
        <w:jc w:val="center"/>
        <w:rPr>
          <w:rStyle w:val="A4"/>
          <w:rFonts w:ascii="Calibri" w:hAnsi="Calibri"/>
          <w:bCs/>
          <w:color w:val="993366"/>
          <w:sz w:val="36"/>
          <w:szCs w:val="36"/>
        </w:rPr>
      </w:pPr>
    </w:p>
    <w:p w14:paraId="3BA1E910" w14:textId="77777777" w:rsidR="00B94226" w:rsidRPr="008A5F44" w:rsidRDefault="00B94226" w:rsidP="00034897">
      <w:pPr>
        <w:jc w:val="center"/>
        <w:rPr>
          <w:b/>
          <w:sz w:val="28"/>
          <w:szCs w:val="28"/>
        </w:rPr>
      </w:pPr>
    </w:p>
    <w:p w14:paraId="4D76D3F1" w14:textId="7758301A" w:rsidR="003E047E" w:rsidRDefault="003E047E" w:rsidP="003E047E">
      <w:pPr>
        <w:jc w:val="both"/>
        <w:rPr>
          <w:rFonts w:ascii="Calibri" w:hAnsi="Calibri"/>
          <w:b/>
        </w:rPr>
      </w:pPr>
      <w:r w:rsidRPr="007B45E9">
        <w:rPr>
          <w:rFonts w:ascii="Calibri" w:hAnsi="Calibri"/>
          <w:b/>
          <w:color w:val="008000"/>
        </w:rPr>
        <w:t>RESPONSIBLE TO:</w:t>
      </w:r>
      <w:r w:rsidRPr="006F1A11">
        <w:rPr>
          <w:rFonts w:ascii="Calibri" w:hAnsi="Calibri"/>
          <w:b/>
        </w:rPr>
        <w:t xml:space="preserve"> </w:t>
      </w:r>
      <w:r w:rsidR="003530DD">
        <w:rPr>
          <w:rFonts w:ascii="Calibri" w:hAnsi="Calibri"/>
          <w:b/>
        </w:rPr>
        <w:t>Assistant Director of Development, Asset and Compliance</w:t>
      </w:r>
    </w:p>
    <w:p w14:paraId="62ADA92D" w14:textId="34200503" w:rsidR="003E047E" w:rsidRPr="00034897" w:rsidRDefault="003E047E" w:rsidP="003E047E">
      <w:pPr>
        <w:jc w:val="both"/>
        <w:rPr>
          <w:rFonts w:ascii="Calibri" w:hAnsi="Calibri"/>
          <w:sz w:val="22"/>
          <w:szCs w:val="22"/>
        </w:rPr>
      </w:pPr>
      <w:r w:rsidRPr="007B45E9">
        <w:rPr>
          <w:rFonts w:ascii="Calibri" w:hAnsi="Calibri"/>
          <w:b/>
          <w:color w:val="008000"/>
        </w:rPr>
        <w:t>DIRECTLY RESPONSIBLE FOR:</w:t>
      </w:r>
      <w:r>
        <w:rPr>
          <w:rFonts w:ascii="Calibri" w:hAnsi="Calibri"/>
          <w:b/>
        </w:rPr>
        <w:t xml:space="preserve"> </w:t>
      </w:r>
      <w:r w:rsidR="003530DD">
        <w:rPr>
          <w:rFonts w:ascii="Calibri" w:hAnsi="Calibri"/>
          <w:b/>
        </w:rPr>
        <w:t>No reports</w:t>
      </w:r>
      <w:r>
        <w:rPr>
          <w:rFonts w:ascii="Calibri" w:hAnsi="Calibri"/>
          <w:b/>
        </w:rPr>
        <w:t xml:space="preserve">   </w:t>
      </w:r>
    </w:p>
    <w:p w14:paraId="3B402161" w14:textId="77777777" w:rsidR="00B94226" w:rsidRDefault="00B94226" w:rsidP="00034897">
      <w:pPr>
        <w:rPr>
          <w:rFonts w:ascii="Calibri" w:hAnsi="Calibri"/>
          <w:sz w:val="28"/>
          <w:szCs w:val="28"/>
        </w:rPr>
      </w:pPr>
    </w:p>
    <w:p w14:paraId="151BB620" w14:textId="0D3A5FB1" w:rsidR="000A52BB" w:rsidRDefault="000B4AA1" w:rsidP="003530DD">
      <w:pPr>
        <w:rPr>
          <w:rFonts w:ascii="Calibri" w:hAnsi="Calibri"/>
        </w:rPr>
      </w:pPr>
      <w:r w:rsidRPr="001636A5">
        <w:rPr>
          <w:rFonts w:ascii="Calibri" w:hAnsi="Calibri"/>
          <w:b/>
          <w:color w:val="008000"/>
        </w:rPr>
        <w:t xml:space="preserve">JOB PURPOSE: </w:t>
      </w:r>
    </w:p>
    <w:p w14:paraId="6326B693" w14:textId="77777777" w:rsidR="000A52BB" w:rsidRDefault="000A52BB" w:rsidP="002D3C0E">
      <w:pPr>
        <w:rPr>
          <w:rFonts w:ascii="Calibri" w:hAnsi="Calibri"/>
        </w:rPr>
      </w:pPr>
    </w:p>
    <w:p w14:paraId="54E9D2C5" w14:textId="77777777" w:rsidR="003530DD" w:rsidRPr="003530DD" w:rsidRDefault="003530DD" w:rsidP="003530DD">
      <w:pPr>
        <w:rPr>
          <w:rFonts w:asciiTheme="minorHAnsi" w:hAnsiTheme="minorHAnsi" w:cstheme="minorHAnsi"/>
        </w:rPr>
      </w:pPr>
      <w:r w:rsidRPr="003530DD">
        <w:rPr>
          <w:rFonts w:asciiTheme="minorHAnsi" w:hAnsiTheme="minorHAnsi" w:cstheme="minorHAnsi"/>
        </w:rPr>
        <w:t xml:space="preserve">You will </w:t>
      </w:r>
      <w:proofErr w:type="spellStart"/>
      <w:r w:rsidRPr="003530DD">
        <w:rPr>
          <w:rFonts w:asciiTheme="minorHAnsi" w:hAnsiTheme="minorHAnsi" w:cstheme="minorHAnsi"/>
        </w:rPr>
        <w:t>analyse</w:t>
      </w:r>
      <w:proofErr w:type="spellEnd"/>
      <w:r w:rsidRPr="003530DD">
        <w:rPr>
          <w:rFonts w:asciiTheme="minorHAnsi" w:hAnsiTheme="minorHAnsi" w:cstheme="minorHAnsi"/>
        </w:rPr>
        <w:t xml:space="preserve"> property related data to extract insights and support decision-making.</w:t>
      </w:r>
    </w:p>
    <w:p w14:paraId="00C01CE4" w14:textId="77777777" w:rsidR="003530DD" w:rsidRPr="003530DD" w:rsidRDefault="003530DD" w:rsidP="003530DD">
      <w:pPr>
        <w:rPr>
          <w:rFonts w:asciiTheme="minorHAnsi" w:hAnsiTheme="minorHAnsi" w:cstheme="minorHAnsi"/>
        </w:rPr>
      </w:pPr>
    </w:p>
    <w:p w14:paraId="2947A835" w14:textId="77777777" w:rsidR="003530DD" w:rsidRPr="003530DD" w:rsidRDefault="003530DD" w:rsidP="003530DD">
      <w:pPr>
        <w:rPr>
          <w:rFonts w:asciiTheme="minorHAnsi" w:hAnsiTheme="minorHAnsi" w:cstheme="minorHAnsi"/>
          <w:u w:val="single"/>
        </w:rPr>
      </w:pPr>
      <w:r w:rsidRPr="003530DD">
        <w:rPr>
          <w:rFonts w:asciiTheme="minorHAnsi" w:hAnsiTheme="minorHAnsi" w:cstheme="minorHAnsi"/>
          <w:u w:val="single"/>
        </w:rPr>
        <w:t xml:space="preserve">Responsibilities </w:t>
      </w:r>
    </w:p>
    <w:p w14:paraId="3D0CCE86" w14:textId="77777777" w:rsidR="003530DD" w:rsidRPr="003530DD" w:rsidRDefault="003530DD" w:rsidP="003530DD">
      <w:pPr>
        <w:pStyle w:val="ListParagraph"/>
        <w:numPr>
          <w:ilvl w:val="0"/>
          <w:numId w:val="51"/>
        </w:numPr>
        <w:spacing w:after="160" w:line="259" w:lineRule="auto"/>
        <w:rPr>
          <w:rFonts w:asciiTheme="minorHAnsi" w:hAnsiTheme="minorHAnsi" w:cstheme="minorHAnsi"/>
        </w:rPr>
      </w:pPr>
      <w:r w:rsidRPr="003530DD">
        <w:rPr>
          <w:rFonts w:asciiTheme="minorHAnsi" w:hAnsiTheme="minorHAnsi" w:cstheme="minorHAnsi"/>
        </w:rPr>
        <w:t xml:space="preserve">Collecting, cleaning, and </w:t>
      </w:r>
      <w:proofErr w:type="spellStart"/>
      <w:r w:rsidRPr="003530DD">
        <w:rPr>
          <w:rFonts w:asciiTheme="minorHAnsi" w:hAnsiTheme="minorHAnsi" w:cstheme="minorHAnsi"/>
        </w:rPr>
        <w:t>organising</w:t>
      </w:r>
      <w:proofErr w:type="spellEnd"/>
      <w:r w:rsidRPr="003530DD">
        <w:rPr>
          <w:rFonts w:asciiTheme="minorHAnsi" w:hAnsiTheme="minorHAnsi" w:cstheme="minorHAnsi"/>
        </w:rPr>
        <w:t xml:space="preserve"> property data from various sources.</w:t>
      </w:r>
    </w:p>
    <w:p w14:paraId="2F5BB948" w14:textId="77777777" w:rsidR="003530DD" w:rsidRPr="003530DD" w:rsidRDefault="003530DD" w:rsidP="003530DD">
      <w:pPr>
        <w:pStyle w:val="ListParagraph"/>
        <w:numPr>
          <w:ilvl w:val="0"/>
          <w:numId w:val="51"/>
        </w:numPr>
        <w:spacing w:after="160" w:line="259" w:lineRule="auto"/>
        <w:rPr>
          <w:rFonts w:asciiTheme="minorHAnsi" w:hAnsiTheme="minorHAnsi" w:cstheme="minorHAnsi"/>
        </w:rPr>
      </w:pPr>
      <w:r w:rsidRPr="003530DD">
        <w:rPr>
          <w:rFonts w:asciiTheme="minorHAnsi" w:hAnsiTheme="minorHAnsi" w:cstheme="minorHAnsi"/>
        </w:rPr>
        <w:t>Performing statistical analysis and interpreting data trends.</w:t>
      </w:r>
    </w:p>
    <w:p w14:paraId="6CDFC762" w14:textId="400DDE94" w:rsidR="003530DD" w:rsidRPr="003530DD" w:rsidRDefault="003530DD" w:rsidP="003530DD">
      <w:pPr>
        <w:pStyle w:val="ListParagraph"/>
        <w:numPr>
          <w:ilvl w:val="0"/>
          <w:numId w:val="51"/>
        </w:numPr>
        <w:spacing w:after="160" w:line="259" w:lineRule="auto"/>
        <w:rPr>
          <w:rFonts w:asciiTheme="minorHAnsi" w:hAnsiTheme="minorHAnsi" w:cstheme="minorHAnsi"/>
        </w:rPr>
      </w:pPr>
      <w:r w:rsidRPr="003530DD">
        <w:rPr>
          <w:rFonts w:asciiTheme="minorHAnsi" w:hAnsiTheme="minorHAnsi" w:cstheme="minorHAnsi"/>
        </w:rPr>
        <w:t xml:space="preserve">Creating </w:t>
      </w:r>
      <w:proofErr w:type="spellStart"/>
      <w:r w:rsidRPr="003530DD">
        <w:rPr>
          <w:rFonts w:asciiTheme="minorHAnsi" w:hAnsiTheme="minorHAnsi" w:cstheme="minorHAnsi"/>
        </w:rPr>
        <w:t>visuali</w:t>
      </w:r>
      <w:r w:rsidRPr="003530DD">
        <w:rPr>
          <w:rFonts w:asciiTheme="minorHAnsi" w:hAnsiTheme="minorHAnsi" w:cstheme="minorHAnsi"/>
        </w:rPr>
        <w:t>s</w:t>
      </w:r>
      <w:r w:rsidRPr="003530DD">
        <w:rPr>
          <w:rFonts w:asciiTheme="minorHAnsi" w:hAnsiTheme="minorHAnsi" w:cstheme="minorHAnsi"/>
        </w:rPr>
        <w:t>ations</w:t>
      </w:r>
      <w:proofErr w:type="spellEnd"/>
      <w:r w:rsidRPr="003530DD">
        <w:rPr>
          <w:rFonts w:asciiTheme="minorHAnsi" w:hAnsiTheme="minorHAnsi" w:cstheme="minorHAnsi"/>
        </w:rPr>
        <w:t xml:space="preserve"> and reports to present findings to colleagues.</w:t>
      </w:r>
    </w:p>
    <w:p w14:paraId="5FF0FEB3" w14:textId="77777777" w:rsidR="003530DD" w:rsidRPr="003530DD" w:rsidRDefault="003530DD" w:rsidP="003530DD">
      <w:pPr>
        <w:pStyle w:val="ListParagraph"/>
        <w:numPr>
          <w:ilvl w:val="0"/>
          <w:numId w:val="51"/>
        </w:numPr>
        <w:spacing w:after="160" w:line="259" w:lineRule="auto"/>
        <w:rPr>
          <w:rFonts w:asciiTheme="minorHAnsi" w:hAnsiTheme="minorHAnsi" w:cstheme="minorHAnsi"/>
        </w:rPr>
      </w:pPr>
      <w:r w:rsidRPr="003530DD">
        <w:rPr>
          <w:rFonts w:asciiTheme="minorHAnsi" w:hAnsiTheme="minorHAnsi" w:cstheme="minorHAnsi"/>
        </w:rPr>
        <w:t>Identifying patterns and making recommendations and challenge based on data analysis.</w:t>
      </w:r>
    </w:p>
    <w:p w14:paraId="5F371425" w14:textId="77777777" w:rsidR="008260AE" w:rsidRDefault="008260AE" w:rsidP="002D3C0E">
      <w:pPr>
        <w:rPr>
          <w:rFonts w:ascii="Calibri" w:hAnsi="Calibri"/>
          <w:sz w:val="28"/>
          <w:szCs w:val="28"/>
        </w:rPr>
      </w:pPr>
    </w:p>
    <w:p w14:paraId="5F0CBB1D" w14:textId="77777777" w:rsidR="00195794" w:rsidRDefault="00195794" w:rsidP="00195794">
      <w:pPr>
        <w:jc w:val="both"/>
        <w:rPr>
          <w:rFonts w:ascii="Calibri" w:hAnsi="Calibri"/>
          <w:b/>
          <w:color w:val="008000"/>
        </w:rPr>
      </w:pPr>
      <w:r w:rsidRPr="00BA04E7">
        <w:rPr>
          <w:rFonts w:ascii="Calibri" w:hAnsi="Calibri"/>
          <w:b/>
          <w:color w:val="008000"/>
        </w:rPr>
        <w:t>‘WHAT’ you’ll do!</w:t>
      </w:r>
    </w:p>
    <w:p w14:paraId="526653DA" w14:textId="77777777" w:rsidR="003530DD" w:rsidRDefault="003530DD" w:rsidP="00195794">
      <w:pPr>
        <w:jc w:val="both"/>
        <w:rPr>
          <w:rFonts w:ascii="Calibri" w:hAnsi="Calibri"/>
          <w:b/>
          <w:color w:val="008000"/>
        </w:rPr>
      </w:pPr>
    </w:p>
    <w:p w14:paraId="1DBA07B0"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Collect, process, and perform statistical analysis on large sets of data, identify trends, patterns, and insights to help the Trust make informed decisions relating to property investment. </w:t>
      </w:r>
    </w:p>
    <w:p w14:paraId="04C5B2DF"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Turn data into information, information into insight, and insight into business decisions</w:t>
      </w:r>
    </w:p>
    <w:p w14:paraId="2F6BD6E0"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Collect, clean, and </w:t>
      </w:r>
      <w:proofErr w:type="spellStart"/>
      <w:r w:rsidRPr="003530DD">
        <w:rPr>
          <w:rFonts w:asciiTheme="minorHAnsi" w:hAnsiTheme="minorHAnsi" w:cstheme="minorHAnsi"/>
          <w:color w:val="000000" w:themeColor="text1"/>
        </w:rPr>
        <w:t>analyse</w:t>
      </w:r>
      <w:proofErr w:type="spellEnd"/>
      <w:r w:rsidRPr="003530DD">
        <w:rPr>
          <w:rFonts w:asciiTheme="minorHAnsi" w:hAnsiTheme="minorHAnsi" w:cstheme="minorHAnsi"/>
          <w:color w:val="000000" w:themeColor="text1"/>
        </w:rPr>
        <w:t xml:space="preserve"> data from various sources and teams to support business decisions.</w:t>
      </w:r>
    </w:p>
    <w:p w14:paraId="571F1C40" w14:textId="546CBF2A"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Produce</w:t>
      </w:r>
      <w:r w:rsidRPr="003530DD">
        <w:rPr>
          <w:rFonts w:asciiTheme="minorHAnsi" w:hAnsiTheme="minorHAnsi" w:cstheme="minorHAnsi"/>
          <w:color w:val="000000" w:themeColor="text1"/>
        </w:rPr>
        <w:t xml:space="preserve"> standard reports to ensure effective monitoring of performance</w:t>
      </w:r>
    </w:p>
    <w:p w14:paraId="5F8BAB06"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Develop and maintain databases, data systems, and data analytics tools.</w:t>
      </w:r>
    </w:p>
    <w:p w14:paraId="0C2CF4FA"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Interpret data, </w:t>
      </w:r>
      <w:proofErr w:type="spellStart"/>
      <w:r w:rsidRPr="003530DD">
        <w:rPr>
          <w:rFonts w:asciiTheme="minorHAnsi" w:hAnsiTheme="minorHAnsi" w:cstheme="minorHAnsi"/>
          <w:color w:val="000000" w:themeColor="text1"/>
        </w:rPr>
        <w:t>analyse</w:t>
      </w:r>
      <w:proofErr w:type="spellEnd"/>
      <w:r w:rsidRPr="003530DD">
        <w:rPr>
          <w:rFonts w:asciiTheme="minorHAnsi" w:hAnsiTheme="minorHAnsi" w:cstheme="minorHAnsi"/>
          <w:color w:val="000000" w:themeColor="text1"/>
        </w:rPr>
        <w:t xml:space="preserve"> results using statistical techniques, and provide ongoing performance reports.</w:t>
      </w:r>
    </w:p>
    <w:p w14:paraId="33BECE99"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Identify, </w:t>
      </w:r>
      <w:proofErr w:type="spellStart"/>
      <w:r w:rsidRPr="003530DD">
        <w:rPr>
          <w:rFonts w:asciiTheme="minorHAnsi" w:hAnsiTheme="minorHAnsi" w:cstheme="minorHAnsi"/>
          <w:color w:val="000000" w:themeColor="text1"/>
        </w:rPr>
        <w:t>analyse</w:t>
      </w:r>
      <w:proofErr w:type="spellEnd"/>
      <w:r w:rsidRPr="003530DD">
        <w:rPr>
          <w:rFonts w:asciiTheme="minorHAnsi" w:hAnsiTheme="minorHAnsi" w:cstheme="minorHAnsi"/>
          <w:color w:val="000000" w:themeColor="text1"/>
        </w:rPr>
        <w:t>, and interpret trends or patterns in complex data sets.</w:t>
      </w:r>
    </w:p>
    <w:p w14:paraId="3A088AC4"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Work closely with the Strategic Asset Manager and Operations Manager to </w:t>
      </w:r>
      <w:proofErr w:type="spellStart"/>
      <w:r w:rsidRPr="003530DD">
        <w:rPr>
          <w:rFonts w:asciiTheme="minorHAnsi" w:hAnsiTheme="minorHAnsi" w:cstheme="minorHAnsi"/>
          <w:color w:val="000000" w:themeColor="text1"/>
        </w:rPr>
        <w:t>prioritise</w:t>
      </w:r>
      <w:proofErr w:type="spellEnd"/>
      <w:r w:rsidRPr="003530DD">
        <w:rPr>
          <w:rFonts w:asciiTheme="minorHAnsi" w:hAnsiTheme="minorHAnsi" w:cstheme="minorHAnsi"/>
          <w:color w:val="000000" w:themeColor="text1"/>
        </w:rPr>
        <w:t xml:space="preserve"> business and information needs.</w:t>
      </w:r>
    </w:p>
    <w:p w14:paraId="74C04A1B"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 xml:space="preserve">Create </w:t>
      </w:r>
      <w:proofErr w:type="spellStart"/>
      <w:r w:rsidRPr="003530DD">
        <w:rPr>
          <w:rFonts w:asciiTheme="minorHAnsi" w:hAnsiTheme="minorHAnsi" w:cstheme="minorHAnsi"/>
          <w:color w:val="000000" w:themeColor="text1"/>
        </w:rPr>
        <w:t>visualisations</w:t>
      </w:r>
      <w:proofErr w:type="spellEnd"/>
      <w:r w:rsidRPr="003530DD">
        <w:rPr>
          <w:rFonts w:asciiTheme="minorHAnsi" w:hAnsiTheme="minorHAnsi" w:cstheme="minorHAnsi"/>
          <w:color w:val="000000" w:themeColor="text1"/>
        </w:rPr>
        <w:t xml:space="preserve"> and dashboards to present data insights to colleagues.</w:t>
      </w:r>
    </w:p>
    <w:p w14:paraId="0FE7E3E6" w14:textId="77777777" w:rsidR="003530DD" w:rsidRPr="003530DD" w:rsidRDefault="003530DD" w:rsidP="003530DD">
      <w:pPr>
        <w:pStyle w:val="ListParagraph"/>
        <w:numPr>
          <w:ilvl w:val="0"/>
          <w:numId w:val="52"/>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Collaborate with the Information and Insights Team to ensure data quality and integrity.</w:t>
      </w:r>
    </w:p>
    <w:p w14:paraId="4E1EAC38" w14:textId="77777777" w:rsidR="003530DD" w:rsidRPr="003530DD" w:rsidRDefault="003530DD" w:rsidP="003530DD">
      <w:pPr>
        <w:pStyle w:val="ListParagraph"/>
        <w:numPr>
          <w:ilvl w:val="0"/>
          <w:numId w:val="54"/>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Monitoring and troubleshooting data quality, reporting and performance.</w:t>
      </w:r>
    </w:p>
    <w:p w14:paraId="09C1CCFE" w14:textId="77777777" w:rsidR="003530DD" w:rsidRPr="003530DD" w:rsidRDefault="003530DD" w:rsidP="003530DD">
      <w:pPr>
        <w:pStyle w:val="ListParagraph"/>
        <w:numPr>
          <w:ilvl w:val="0"/>
          <w:numId w:val="53"/>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Collaborate with colleagues and support the Assistant Director of Development, Asset and Compliance to understand data requirements and deliver solutions.</w:t>
      </w:r>
    </w:p>
    <w:p w14:paraId="6AE1EE48" w14:textId="77777777" w:rsidR="003530DD" w:rsidRPr="003530DD" w:rsidRDefault="003530DD" w:rsidP="003530DD">
      <w:pPr>
        <w:pStyle w:val="ListParagraph"/>
        <w:numPr>
          <w:ilvl w:val="0"/>
          <w:numId w:val="53"/>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Implement and manage data integration processes from various data sources.</w:t>
      </w:r>
    </w:p>
    <w:p w14:paraId="787F4154" w14:textId="77777777" w:rsidR="003530DD" w:rsidRPr="003530DD" w:rsidRDefault="003530DD" w:rsidP="003530DD">
      <w:pPr>
        <w:pStyle w:val="ListParagraph"/>
        <w:numPr>
          <w:ilvl w:val="0"/>
          <w:numId w:val="53"/>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Develop and maintain documentation for data quality processes and systems.</w:t>
      </w:r>
    </w:p>
    <w:p w14:paraId="3AB6F76F" w14:textId="77777777" w:rsidR="003530DD" w:rsidRDefault="003530DD" w:rsidP="003530DD">
      <w:pPr>
        <w:pStyle w:val="ListParagraph"/>
        <w:numPr>
          <w:ilvl w:val="0"/>
          <w:numId w:val="53"/>
        </w:numPr>
        <w:spacing w:after="160" w:line="259" w:lineRule="auto"/>
        <w:rPr>
          <w:rFonts w:asciiTheme="minorHAnsi" w:hAnsiTheme="minorHAnsi" w:cstheme="minorHAnsi"/>
          <w:color w:val="000000" w:themeColor="text1"/>
        </w:rPr>
      </w:pPr>
      <w:r w:rsidRPr="003530DD">
        <w:rPr>
          <w:rFonts w:asciiTheme="minorHAnsi" w:hAnsiTheme="minorHAnsi" w:cstheme="minorHAnsi"/>
          <w:color w:val="000000" w:themeColor="text1"/>
        </w:rPr>
        <w:t>Stay updated with the latest industry trends and technologies</w:t>
      </w:r>
      <w:r>
        <w:rPr>
          <w:rFonts w:asciiTheme="minorHAnsi" w:hAnsiTheme="minorHAnsi" w:cstheme="minorHAnsi"/>
          <w:color w:val="000000" w:themeColor="text1"/>
        </w:rPr>
        <w:t>.</w:t>
      </w:r>
    </w:p>
    <w:p w14:paraId="183F1E24" w14:textId="77777777" w:rsidR="003530DD" w:rsidRPr="00E259FB" w:rsidRDefault="003530DD" w:rsidP="003530DD">
      <w:pPr>
        <w:pStyle w:val="ListParagraph"/>
        <w:numPr>
          <w:ilvl w:val="0"/>
          <w:numId w:val="53"/>
        </w:numPr>
        <w:jc w:val="both"/>
        <w:rPr>
          <w:rFonts w:ascii="Calibri" w:hAnsi="Calibri"/>
        </w:rPr>
      </w:pPr>
      <w:r w:rsidRPr="00E259FB">
        <w:rPr>
          <w:rFonts w:asciiTheme="minorHAnsi" w:eastAsia="Times New Roman" w:hAnsiTheme="minorHAnsi" w:cstheme="minorHAnsi"/>
          <w:lang w:eastAsia="en-GB"/>
        </w:rPr>
        <w:t>Take ownership for promoting ED&amp;I in the workplace in accordance with our EDI strategy. Ensure Equality Impact Assessments (EIA’s) are undertaken when introducing new projects or creating change as a result of service reviews in line with EIA Guidance</w:t>
      </w:r>
      <w:r>
        <w:rPr>
          <w:rFonts w:asciiTheme="minorHAnsi" w:eastAsia="Times New Roman" w:hAnsiTheme="minorHAnsi" w:cstheme="minorHAnsi"/>
          <w:lang w:eastAsia="en-GB"/>
        </w:rPr>
        <w:t>.</w:t>
      </w:r>
    </w:p>
    <w:p w14:paraId="48740320" w14:textId="77777777" w:rsidR="003530DD" w:rsidRPr="00E259FB" w:rsidRDefault="003530DD" w:rsidP="003530DD">
      <w:pPr>
        <w:pStyle w:val="ListParagraph"/>
        <w:numPr>
          <w:ilvl w:val="0"/>
          <w:numId w:val="53"/>
        </w:numPr>
        <w:jc w:val="both"/>
        <w:rPr>
          <w:rFonts w:ascii="Calibri" w:hAnsi="Calibri"/>
        </w:rPr>
      </w:pPr>
      <w:r w:rsidRPr="00E259FB">
        <w:rPr>
          <w:rFonts w:asciiTheme="minorHAnsi" w:eastAsia="Times New Roman" w:hAnsiTheme="minorHAnsi" w:cstheme="minorHAnsi"/>
          <w:lang w:eastAsia="en-GB"/>
        </w:rPr>
        <w:t xml:space="preserve">Support and promote a positive health &amp; safety culture by encouraging safe </w:t>
      </w:r>
      <w:proofErr w:type="spellStart"/>
      <w:r w:rsidRPr="00E259FB">
        <w:rPr>
          <w:rFonts w:asciiTheme="minorHAnsi" w:eastAsia="Times New Roman" w:hAnsiTheme="minorHAnsi" w:cstheme="minorHAnsi"/>
          <w:lang w:eastAsia="en-GB"/>
        </w:rPr>
        <w:t>behaviour</w:t>
      </w:r>
      <w:proofErr w:type="spellEnd"/>
      <w:r w:rsidRPr="00E259FB">
        <w:rPr>
          <w:rFonts w:asciiTheme="minorHAnsi" w:eastAsia="Times New Roman" w:hAnsiTheme="minorHAnsi" w:cstheme="minorHAnsi"/>
          <w:lang w:eastAsia="en-GB"/>
        </w:rPr>
        <w:t xml:space="preserve">, reporting any safety concerns or incidents, and by actively participating in H&amp;S training. </w:t>
      </w:r>
    </w:p>
    <w:p w14:paraId="44FA396A" w14:textId="52C910D0" w:rsidR="003530DD" w:rsidRPr="003530DD" w:rsidRDefault="003530DD" w:rsidP="003F7891">
      <w:pPr>
        <w:pStyle w:val="ListParagraph"/>
        <w:numPr>
          <w:ilvl w:val="0"/>
          <w:numId w:val="53"/>
        </w:numPr>
        <w:spacing w:after="160" w:line="259" w:lineRule="auto"/>
        <w:jc w:val="both"/>
        <w:rPr>
          <w:rFonts w:asciiTheme="minorHAnsi" w:hAnsiTheme="minorHAnsi" w:cstheme="minorHAnsi"/>
          <w:color w:val="000000" w:themeColor="text1"/>
        </w:rPr>
      </w:pPr>
      <w:r w:rsidRPr="003530DD">
        <w:rPr>
          <w:rFonts w:asciiTheme="minorHAnsi" w:eastAsia="Times New Roman" w:hAnsiTheme="minorHAnsi" w:cstheme="minorHAnsi"/>
          <w:lang w:eastAsia="en-GB"/>
        </w:rPr>
        <w:t>Support the Trusts value for money objectives by completing projects on time and within budget while delivering high-quality results.</w:t>
      </w:r>
      <w:r w:rsidRPr="003530DD">
        <w:rPr>
          <w:rFonts w:asciiTheme="minorHAnsi" w:hAnsiTheme="minorHAnsi" w:cstheme="minorHAnsi"/>
          <w:color w:val="000000" w:themeColor="text1"/>
        </w:rPr>
        <w:t xml:space="preserve"> </w:t>
      </w:r>
    </w:p>
    <w:p w14:paraId="0673220D" w14:textId="77777777" w:rsidR="00E14D1F" w:rsidRDefault="00E14D1F" w:rsidP="00195794">
      <w:pPr>
        <w:jc w:val="both"/>
        <w:rPr>
          <w:rFonts w:ascii="Calibri" w:hAnsi="Calibri"/>
          <w:b/>
          <w:color w:val="008000"/>
        </w:rPr>
      </w:pPr>
    </w:p>
    <w:p w14:paraId="2A5F984D" w14:textId="77777777" w:rsidR="00B94226" w:rsidRDefault="00B94226" w:rsidP="00034897">
      <w:pPr>
        <w:jc w:val="both"/>
        <w:rPr>
          <w:rFonts w:ascii="Calibri" w:hAnsi="Calibri"/>
          <w:b/>
          <w:color w:val="008000"/>
          <w:sz w:val="28"/>
          <w:szCs w:val="28"/>
        </w:rPr>
      </w:pPr>
      <w:r w:rsidRPr="004D5540">
        <w:rPr>
          <w:rFonts w:ascii="Calibri" w:hAnsi="Calibri"/>
          <w:b/>
          <w:color w:val="008000"/>
          <w:sz w:val="28"/>
          <w:szCs w:val="28"/>
        </w:rPr>
        <w:t>‘HOW’ – you</w:t>
      </w:r>
      <w:r w:rsidR="0010322E" w:rsidRPr="004D5540">
        <w:rPr>
          <w:rFonts w:ascii="Calibri" w:hAnsi="Calibri"/>
          <w:b/>
          <w:color w:val="008000"/>
          <w:sz w:val="28"/>
          <w:szCs w:val="28"/>
        </w:rPr>
        <w:t>’ll</w:t>
      </w:r>
      <w:r w:rsidRPr="004D5540">
        <w:rPr>
          <w:rFonts w:ascii="Calibri" w:hAnsi="Calibri"/>
          <w:b/>
          <w:color w:val="008000"/>
          <w:sz w:val="28"/>
          <w:szCs w:val="28"/>
        </w:rPr>
        <w:t xml:space="preserve"> do it!</w:t>
      </w:r>
    </w:p>
    <w:p w14:paraId="234DDFC8" w14:textId="3279C08A" w:rsidR="00B304FF" w:rsidRPr="003530DD" w:rsidRDefault="00B304FF" w:rsidP="003530DD">
      <w:pPr>
        <w:ind w:left="360"/>
        <w:jc w:val="both"/>
        <w:rPr>
          <w:rFonts w:asciiTheme="minorHAnsi" w:hAnsiTheme="minorHAnsi" w:cstheme="minorHAnsi"/>
        </w:rPr>
      </w:pPr>
      <w:r w:rsidRPr="003530DD">
        <w:rPr>
          <w:rFonts w:asciiTheme="minorHAnsi" w:hAnsiTheme="minorHAnsi" w:cstheme="minorHAnsi"/>
        </w:rPr>
        <w:t xml:space="preserve">We deliver the above by displaying the following example values and </w:t>
      </w:r>
      <w:proofErr w:type="spellStart"/>
      <w:r w:rsidRPr="003530DD">
        <w:rPr>
          <w:rFonts w:asciiTheme="minorHAnsi" w:hAnsiTheme="minorHAnsi" w:cstheme="minorHAnsi"/>
        </w:rPr>
        <w:t>behaviours</w:t>
      </w:r>
      <w:proofErr w:type="spellEnd"/>
      <w:r w:rsidRPr="003530DD">
        <w:rPr>
          <w:rFonts w:asciiTheme="minorHAnsi" w:hAnsiTheme="minorHAnsi" w:cstheme="minorHAnsi"/>
        </w:rPr>
        <w:t xml:space="preserve">:  </w:t>
      </w:r>
    </w:p>
    <w:p w14:paraId="7D8EC8C2" w14:textId="77777777" w:rsidR="00B304FF" w:rsidRPr="003530DD" w:rsidRDefault="00B304FF" w:rsidP="00B304FF">
      <w:pPr>
        <w:jc w:val="both"/>
        <w:rPr>
          <w:rFonts w:asciiTheme="minorHAnsi" w:hAnsiTheme="minorHAnsi" w:cstheme="minorHAnsi"/>
          <w:b/>
          <w:color w:val="008000"/>
        </w:rPr>
      </w:pPr>
    </w:p>
    <w:p w14:paraId="69B8A7CB" w14:textId="6F0DA537" w:rsidR="00B304FF" w:rsidRPr="003530DD" w:rsidRDefault="00B304FF" w:rsidP="003530DD">
      <w:pPr>
        <w:pStyle w:val="ListParagraph"/>
        <w:numPr>
          <w:ilvl w:val="0"/>
          <w:numId w:val="57"/>
        </w:numPr>
        <w:rPr>
          <w:rFonts w:ascii="Calibri" w:hAnsi="Calibri" w:cs="Calibri"/>
          <w:sz w:val="22"/>
          <w:szCs w:val="22"/>
        </w:rPr>
      </w:pPr>
      <w:r w:rsidRPr="003530DD">
        <w:rPr>
          <w:rFonts w:ascii="Calibri" w:hAnsi="Calibri" w:cs="Calibri"/>
          <w:b/>
          <w:bCs/>
        </w:rPr>
        <w:t>We are one team with one goal</w:t>
      </w:r>
      <w:r w:rsidRPr="003530DD">
        <w:rPr>
          <w:rFonts w:ascii="Calibri" w:hAnsi="Calibri" w:cs="Calibri"/>
        </w:rPr>
        <w:t>  - we are open and honest with each other so that we can work together to make things better for our customers and the Trust.  We do not work in silos.</w:t>
      </w:r>
    </w:p>
    <w:p w14:paraId="6C0A178C" w14:textId="701269AF" w:rsidR="00B304FF" w:rsidRPr="003530DD" w:rsidRDefault="00B304FF" w:rsidP="003530DD">
      <w:pPr>
        <w:pStyle w:val="ListParagraph"/>
        <w:numPr>
          <w:ilvl w:val="0"/>
          <w:numId w:val="57"/>
        </w:numPr>
        <w:rPr>
          <w:rFonts w:ascii="Calibri" w:hAnsi="Calibri" w:cs="Calibri"/>
        </w:rPr>
      </w:pPr>
      <w:r w:rsidRPr="003530DD">
        <w:rPr>
          <w:rFonts w:ascii="Calibri" w:hAnsi="Calibri" w:cs="Calibri"/>
          <w:b/>
          <w:bCs/>
        </w:rPr>
        <w:t>We are solution focused</w:t>
      </w:r>
      <w:r w:rsidRPr="003530DD">
        <w:rPr>
          <w:rFonts w:ascii="Calibri" w:hAnsi="Calibri" w:cs="Calibri"/>
        </w:rPr>
        <w:t xml:space="preserve"> -we come up with ideas and find answers and efficiencies wherever we can. When we mess up we say sorry, learn from it, fix it and crack on. We act and keep things moving.</w:t>
      </w:r>
    </w:p>
    <w:p w14:paraId="5A3638EA" w14:textId="0D4BAB90" w:rsidR="00B304FF" w:rsidRPr="003530DD" w:rsidRDefault="00B304FF" w:rsidP="003530DD">
      <w:pPr>
        <w:pStyle w:val="ListParagraph"/>
        <w:numPr>
          <w:ilvl w:val="0"/>
          <w:numId w:val="57"/>
        </w:numPr>
        <w:rPr>
          <w:rFonts w:ascii="Calibri" w:hAnsi="Calibri" w:cs="Calibri"/>
        </w:rPr>
      </w:pPr>
      <w:r w:rsidRPr="003530DD">
        <w:rPr>
          <w:rFonts w:ascii="Calibri" w:hAnsi="Calibri" w:cs="Calibri"/>
          <w:b/>
          <w:bCs/>
        </w:rPr>
        <w:t>We are customer focused but business minded</w:t>
      </w:r>
      <w:r w:rsidRPr="003530DD">
        <w:rPr>
          <w:rFonts w:ascii="Calibri" w:hAnsi="Calibri" w:cs="Calibri"/>
        </w:rPr>
        <w:t xml:space="preserve"> - we take pride in our homes and our work and we give our customers the service and value for money we'd expect ourselves. We always try to do more with less.</w:t>
      </w:r>
    </w:p>
    <w:p w14:paraId="6D3247F1" w14:textId="7B9C9C50" w:rsidR="00B304FF" w:rsidRPr="003530DD" w:rsidRDefault="00B304FF" w:rsidP="003530DD">
      <w:pPr>
        <w:pStyle w:val="ListParagraph"/>
        <w:numPr>
          <w:ilvl w:val="0"/>
          <w:numId w:val="57"/>
        </w:numPr>
        <w:rPr>
          <w:rFonts w:ascii="Calibri" w:hAnsi="Calibri" w:cs="Calibri"/>
        </w:rPr>
      </w:pPr>
      <w:r w:rsidRPr="003530DD">
        <w:rPr>
          <w:rFonts w:ascii="Calibri" w:hAnsi="Calibri" w:cs="Calibri"/>
          <w:b/>
          <w:bCs/>
        </w:rPr>
        <w:t>We are reliable and do the right thing</w:t>
      </w:r>
      <w:r w:rsidRPr="003530DD">
        <w:rPr>
          <w:rFonts w:ascii="Calibri" w:hAnsi="Calibri" w:cs="Calibri"/>
        </w:rPr>
        <w:t xml:space="preserve"> - even when no-one is looking and we speak up if something doesn’t feel right – even when that means a tricky conversation.  We don’t leave loose ends or unfinished work for someone else to sort out.</w:t>
      </w:r>
    </w:p>
    <w:p w14:paraId="1DB5AF0C" w14:textId="49095AAB" w:rsidR="00C76B16" w:rsidRPr="003530DD" w:rsidRDefault="00B304FF" w:rsidP="003530DD">
      <w:pPr>
        <w:pStyle w:val="ListParagraph"/>
        <w:numPr>
          <w:ilvl w:val="0"/>
          <w:numId w:val="57"/>
        </w:numPr>
        <w:jc w:val="both"/>
        <w:rPr>
          <w:rFonts w:ascii="Calibri" w:hAnsi="Calibri" w:cs="Calibri"/>
          <w:b/>
          <w:color w:val="008000"/>
          <w:sz w:val="28"/>
          <w:szCs w:val="28"/>
        </w:rPr>
      </w:pPr>
      <w:r w:rsidRPr="003530DD">
        <w:rPr>
          <w:rFonts w:ascii="Calibri" w:hAnsi="Calibri" w:cs="Calibri"/>
          <w:b/>
          <w:bCs/>
        </w:rPr>
        <w:t>We are respectful and celebrate our differences</w:t>
      </w:r>
      <w:r w:rsidRPr="003530DD">
        <w:rPr>
          <w:rFonts w:ascii="Calibri" w:hAnsi="Calibri" w:cs="Calibri"/>
        </w:rPr>
        <w:t xml:space="preserve"> - we are fair and we respect our differences so that we all thrive and feel at home – at work. </w:t>
      </w:r>
    </w:p>
    <w:p w14:paraId="5E092E42" w14:textId="77777777" w:rsidR="00C76B16" w:rsidRPr="003530DD" w:rsidRDefault="00C76B16" w:rsidP="00C76B16">
      <w:pPr>
        <w:tabs>
          <w:tab w:val="left" w:pos="2520"/>
        </w:tabs>
        <w:jc w:val="both"/>
        <w:rPr>
          <w:rFonts w:ascii="Calibri" w:hAnsi="Calibri" w:cs="Calibri"/>
        </w:rPr>
      </w:pPr>
    </w:p>
    <w:p w14:paraId="21407E15" w14:textId="7E44C700" w:rsidR="00C419A9" w:rsidRPr="003530DD" w:rsidRDefault="001C76AD" w:rsidP="002E7A2E">
      <w:pPr>
        <w:pStyle w:val="Default"/>
        <w:spacing w:line="241" w:lineRule="atLeast"/>
        <w:rPr>
          <w:rFonts w:ascii="Calibri" w:hAnsi="Calibri" w:cs="Calibri"/>
          <w:b/>
          <w:bCs/>
          <w:color w:val="auto"/>
          <w:lang w:val="en-US" w:eastAsia="en-US"/>
        </w:rPr>
      </w:pPr>
      <w:r w:rsidRPr="003530DD">
        <w:rPr>
          <w:rFonts w:ascii="Calibri" w:hAnsi="Calibri" w:cs="Calibri"/>
          <w:b/>
          <w:bCs/>
          <w:color w:val="auto"/>
          <w:lang w:val="en-US" w:eastAsia="en-US"/>
        </w:rPr>
        <w:t>No job description can cover every task which may arise within the post.  The post holder will be expected to carry out other duties from time to time which are broadly consistent with those in this document</w:t>
      </w:r>
      <w:r w:rsidR="003530DD">
        <w:rPr>
          <w:rFonts w:ascii="Calibri" w:hAnsi="Calibri" w:cs="Calibri"/>
          <w:b/>
          <w:bCs/>
          <w:color w:val="auto"/>
          <w:lang w:val="en-US" w:eastAsia="en-US"/>
        </w:rPr>
        <w:t>.</w:t>
      </w:r>
    </w:p>
    <w:p w14:paraId="4231B8E1" w14:textId="77777777" w:rsidR="00C419A9" w:rsidRPr="003530DD" w:rsidRDefault="00C419A9" w:rsidP="002E7A2E">
      <w:pPr>
        <w:pStyle w:val="Default"/>
        <w:spacing w:line="241" w:lineRule="atLeast"/>
        <w:rPr>
          <w:rFonts w:ascii="Calibri" w:hAnsi="Calibri"/>
          <w:b/>
          <w:bCs/>
          <w:i/>
          <w:sz w:val="28"/>
          <w:szCs w:val="28"/>
        </w:rPr>
      </w:pPr>
    </w:p>
    <w:p w14:paraId="2AE70E1F" w14:textId="77777777" w:rsidR="00B304FF" w:rsidRDefault="00B304FF" w:rsidP="00C419A9">
      <w:pPr>
        <w:pStyle w:val="Default"/>
        <w:spacing w:line="241" w:lineRule="atLeast"/>
        <w:rPr>
          <w:rStyle w:val="A4"/>
          <w:rFonts w:ascii="Calibri" w:hAnsi="Calibri"/>
          <w:bCs/>
          <w:color w:val="993366"/>
          <w:sz w:val="52"/>
          <w:szCs w:val="52"/>
        </w:rPr>
      </w:pPr>
    </w:p>
    <w:p w14:paraId="088E73FF" w14:textId="4FDEA183" w:rsidR="00C419A9" w:rsidRDefault="00C419A9" w:rsidP="00C419A9">
      <w:pPr>
        <w:pStyle w:val="Default"/>
        <w:spacing w:line="241" w:lineRule="atLeast"/>
        <w:rPr>
          <w:rStyle w:val="A4"/>
          <w:rFonts w:ascii="Calibri" w:hAnsi="Calibri"/>
          <w:bCs/>
          <w:color w:val="993366"/>
          <w:sz w:val="52"/>
          <w:szCs w:val="52"/>
        </w:rPr>
      </w:pPr>
      <w:r>
        <w:rPr>
          <w:rStyle w:val="A4"/>
          <w:rFonts w:ascii="Calibri" w:hAnsi="Calibri"/>
          <w:bCs/>
          <w:color w:val="993366"/>
          <w:sz w:val="52"/>
          <w:szCs w:val="52"/>
        </w:rPr>
        <w:t>Person Specification</w:t>
      </w:r>
    </w:p>
    <w:p w14:paraId="4296062B" w14:textId="77777777" w:rsidR="003530DD" w:rsidRDefault="003530DD" w:rsidP="00C419A9">
      <w:pPr>
        <w:pStyle w:val="Default"/>
        <w:spacing w:line="241" w:lineRule="atLeast"/>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3"/>
        <w:gridCol w:w="425"/>
        <w:gridCol w:w="1701"/>
        <w:gridCol w:w="425"/>
      </w:tblGrid>
      <w:tr w:rsidR="00C419A9" w:rsidRPr="00034897" w14:paraId="5EE7FCD1" w14:textId="77777777" w:rsidTr="001D6A08">
        <w:tc>
          <w:tcPr>
            <w:tcW w:w="7083" w:type="dxa"/>
          </w:tcPr>
          <w:p w14:paraId="5C04B276" w14:textId="77777777" w:rsidR="00C419A9" w:rsidRPr="00BC4D13" w:rsidRDefault="00C419A9" w:rsidP="001D6A08">
            <w:pPr>
              <w:jc w:val="center"/>
              <w:rPr>
                <w:rFonts w:ascii="Calibri" w:hAnsi="Calibri"/>
                <w:b/>
                <w:color w:val="008000"/>
              </w:rPr>
            </w:pPr>
          </w:p>
        </w:tc>
        <w:tc>
          <w:tcPr>
            <w:tcW w:w="2551" w:type="dxa"/>
            <w:gridSpan w:val="3"/>
          </w:tcPr>
          <w:p w14:paraId="3B3F34E1" w14:textId="77777777" w:rsidR="00C419A9" w:rsidRPr="00BC4D13" w:rsidRDefault="00C419A9" w:rsidP="001D6A08">
            <w:pPr>
              <w:rPr>
                <w:rFonts w:ascii="Calibri" w:hAnsi="Calibri"/>
                <w:b/>
                <w:color w:val="008000"/>
              </w:rPr>
            </w:pPr>
          </w:p>
          <w:p w14:paraId="02DC77AE" w14:textId="77777777" w:rsidR="00C419A9" w:rsidRPr="00BC4D13" w:rsidRDefault="00C419A9" w:rsidP="001D6A08">
            <w:pPr>
              <w:rPr>
                <w:rFonts w:ascii="Calibri" w:hAnsi="Calibri"/>
                <w:b/>
                <w:color w:val="008000"/>
              </w:rPr>
            </w:pPr>
            <w:r w:rsidRPr="00BC4D13">
              <w:rPr>
                <w:rFonts w:ascii="Calibri" w:hAnsi="Calibri"/>
                <w:b/>
                <w:color w:val="008000"/>
              </w:rPr>
              <w:t>ASSESSMENT</w:t>
            </w:r>
          </w:p>
        </w:tc>
      </w:tr>
      <w:tr w:rsidR="00B304FF" w:rsidRPr="00034897" w14:paraId="2E284F0A" w14:textId="77777777" w:rsidTr="008B47F3">
        <w:tc>
          <w:tcPr>
            <w:tcW w:w="9634" w:type="dxa"/>
            <w:gridSpan w:val="4"/>
          </w:tcPr>
          <w:p w14:paraId="13AB4FFD" w14:textId="77777777" w:rsidR="00B304FF" w:rsidRPr="002E7A2E" w:rsidRDefault="00B304FF" w:rsidP="008B47F3">
            <w:pPr>
              <w:rPr>
                <w:rFonts w:ascii="Calibri" w:hAnsi="Calibri"/>
                <w:b/>
                <w:color w:val="008000"/>
                <w:sz w:val="28"/>
                <w:szCs w:val="28"/>
              </w:rPr>
            </w:pPr>
            <w:proofErr w:type="spellStart"/>
            <w:r w:rsidRPr="002E7A2E">
              <w:rPr>
                <w:rFonts w:ascii="Calibri" w:hAnsi="Calibri"/>
                <w:b/>
                <w:color w:val="008000"/>
                <w:sz w:val="28"/>
                <w:szCs w:val="28"/>
              </w:rPr>
              <w:t>Behaviour</w:t>
            </w:r>
            <w:proofErr w:type="spellEnd"/>
            <w:r w:rsidRPr="002E7A2E">
              <w:rPr>
                <w:rFonts w:ascii="Calibri" w:hAnsi="Calibri"/>
                <w:b/>
                <w:color w:val="008000"/>
                <w:sz w:val="28"/>
                <w:szCs w:val="28"/>
              </w:rPr>
              <w:t xml:space="preserve"> – </w:t>
            </w:r>
            <w:r>
              <w:rPr>
                <w:rFonts w:ascii="Calibri" w:hAnsi="Calibri"/>
                <w:b/>
                <w:color w:val="008000"/>
                <w:sz w:val="28"/>
                <w:szCs w:val="28"/>
              </w:rPr>
              <w:t>LEADERSHIP PRINCIPLES</w:t>
            </w:r>
          </w:p>
        </w:tc>
      </w:tr>
      <w:tr w:rsidR="00B304FF" w:rsidRPr="00034897" w14:paraId="1626A008" w14:textId="77777777" w:rsidTr="008B47F3">
        <w:trPr>
          <w:trHeight w:val="237"/>
        </w:trPr>
        <w:tc>
          <w:tcPr>
            <w:tcW w:w="7083" w:type="dxa"/>
          </w:tcPr>
          <w:p w14:paraId="5B6CF9F7" w14:textId="77777777" w:rsidR="00B304FF" w:rsidRPr="00BC4D13" w:rsidRDefault="00B304FF" w:rsidP="008B47F3">
            <w:pPr>
              <w:pStyle w:val="NoSpacing"/>
              <w:rPr>
                <w:rFonts w:ascii="Calibri" w:hAnsi="Calibri"/>
              </w:rPr>
            </w:pPr>
            <w:r>
              <w:rPr>
                <w:rFonts w:ascii="Calibri" w:hAnsi="Calibri"/>
              </w:rPr>
              <w:t>Lead as you wish to be led</w:t>
            </w:r>
          </w:p>
        </w:tc>
        <w:tc>
          <w:tcPr>
            <w:tcW w:w="425" w:type="dxa"/>
          </w:tcPr>
          <w:p w14:paraId="7EBE4F92" w14:textId="77777777" w:rsidR="00B304FF" w:rsidRPr="00BC4D13" w:rsidRDefault="00B304FF" w:rsidP="008B47F3">
            <w:pPr>
              <w:pStyle w:val="NoSpacing"/>
              <w:jc w:val="center"/>
              <w:rPr>
                <w:rFonts w:ascii="Calibri" w:hAnsi="Calibri"/>
              </w:rPr>
            </w:pPr>
            <w:r w:rsidRPr="00BC4D13">
              <w:rPr>
                <w:rFonts w:ascii="Calibri" w:hAnsi="Calibri"/>
              </w:rPr>
              <w:t>E</w:t>
            </w:r>
          </w:p>
        </w:tc>
        <w:tc>
          <w:tcPr>
            <w:tcW w:w="2126" w:type="dxa"/>
            <w:gridSpan w:val="2"/>
          </w:tcPr>
          <w:p w14:paraId="65FF81E2" w14:textId="77777777" w:rsidR="00B304FF" w:rsidRPr="00BC4D13" w:rsidRDefault="00B304FF" w:rsidP="008B47F3">
            <w:pPr>
              <w:pStyle w:val="NoSpacing"/>
              <w:jc w:val="center"/>
              <w:rPr>
                <w:rFonts w:ascii="Calibri" w:hAnsi="Calibri"/>
              </w:rPr>
            </w:pPr>
          </w:p>
        </w:tc>
      </w:tr>
      <w:tr w:rsidR="00B304FF" w:rsidRPr="00034897" w14:paraId="3F5D6110" w14:textId="77777777" w:rsidTr="008B47F3">
        <w:trPr>
          <w:trHeight w:val="230"/>
        </w:trPr>
        <w:tc>
          <w:tcPr>
            <w:tcW w:w="7083" w:type="dxa"/>
          </w:tcPr>
          <w:p w14:paraId="62D62015" w14:textId="77777777" w:rsidR="00B304FF" w:rsidRPr="00BC4D13" w:rsidRDefault="00B304FF" w:rsidP="008B47F3">
            <w:pPr>
              <w:pStyle w:val="NoSpacing"/>
              <w:rPr>
                <w:rFonts w:ascii="Calibri" w:hAnsi="Calibri"/>
              </w:rPr>
            </w:pPr>
            <w:r w:rsidRPr="0036477C">
              <w:rPr>
                <w:rFonts w:ascii="Calibri" w:hAnsi="Calibri"/>
              </w:rPr>
              <w:t>Know your people, manage their performance &amp; develop their potential</w:t>
            </w:r>
          </w:p>
        </w:tc>
        <w:tc>
          <w:tcPr>
            <w:tcW w:w="425" w:type="dxa"/>
          </w:tcPr>
          <w:p w14:paraId="4B99A2EA" w14:textId="77777777" w:rsidR="00B304FF" w:rsidRPr="00BC4D13" w:rsidRDefault="00B304FF" w:rsidP="008B47F3">
            <w:pPr>
              <w:pStyle w:val="NoSpacing"/>
              <w:jc w:val="center"/>
              <w:rPr>
                <w:rFonts w:ascii="Calibri" w:hAnsi="Calibri"/>
              </w:rPr>
            </w:pPr>
            <w:r w:rsidRPr="00BC4D13">
              <w:rPr>
                <w:rFonts w:ascii="Calibri" w:hAnsi="Calibri"/>
              </w:rPr>
              <w:t>E</w:t>
            </w:r>
          </w:p>
        </w:tc>
        <w:tc>
          <w:tcPr>
            <w:tcW w:w="2126" w:type="dxa"/>
            <w:gridSpan w:val="2"/>
          </w:tcPr>
          <w:p w14:paraId="600BCA51" w14:textId="77777777" w:rsidR="00B304FF" w:rsidRPr="00BC4D13" w:rsidRDefault="00B304FF" w:rsidP="008B47F3">
            <w:pPr>
              <w:pStyle w:val="NoSpacing"/>
              <w:jc w:val="center"/>
              <w:rPr>
                <w:rFonts w:ascii="Calibri" w:hAnsi="Calibri"/>
              </w:rPr>
            </w:pPr>
          </w:p>
        </w:tc>
      </w:tr>
      <w:tr w:rsidR="00B304FF" w:rsidRPr="00034897" w14:paraId="767A81F0" w14:textId="77777777" w:rsidTr="008B47F3">
        <w:trPr>
          <w:trHeight w:val="237"/>
        </w:trPr>
        <w:tc>
          <w:tcPr>
            <w:tcW w:w="7083" w:type="dxa"/>
          </w:tcPr>
          <w:p w14:paraId="7C618245" w14:textId="77777777" w:rsidR="00B304FF" w:rsidRPr="00BC4D13" w:rsidRDefault="00B304FF" w:rsidP="008B47F3">
            <w:pPr>
              <w:pStyle w:val="NoSpacing"/>
              <w:rPr>
                <w:rFonts w:ascii="Calibri" w:hAnsi="Calibri"/>
              </w:rPr>
            </w:pPr>
            <w:r w:rsidRPr="0036477C">
              <w:rPr>
                <w:rFonts w:ascii="Calibri" w:hAnsi="Calibri"/>
              </w:rPr>
              <w:t>Have backbone, challenge, support &amp; commit</w:t>
            </w:r>
          </w:p>
        </w:tc>
        <w:tc>
          <w:tcPr>
            <w:tcW w:w="425" w:type="dxa"/>
          </w:tcPr>
          <w:p w14:paraId="43CF7AA4" w14:textId="77777777" w:rsidR="00B304FF" w:rsidRPr="00BC4D13" w:rsidRDefault="00B304FF" w:rsidP="008B47F3">
            <w:pPr>
              <w:pStyle w:val="NoSpacing"/>
              <w:jc w:val="center"/>
              <w:rPr>
                <w:rFonts w:ascii="Calibri" w:hAnsi="Calibri"/>
              </w:rPr>
            </w:pPr>
            <w:r w:rsidRPr="00BC4D13">
              <w:rPr>
                <w:rFonts w:ascii="Calibri" w:hAnsi="Calibri"/>
              </w:rPr>
              <w:t>E</w:t>
            </w:r>
          </w:p>
        </w:tc>
        <w:tc>
          <w:tcPr>
            <w:tcW w:w="2126" w:type="dxa"/>
            <w:gridSpan w:val="2"/>
          </w:tcPr>
          <w:p w14:paraId="09A0BCE0" w14:textId="77777777" w:rsidR="00B304FF" w:rsidRPr="00BC4D13" w:rsidRDefault="00B304FF" w:rsidP="008B47F3">
            <w:pPr>
              <w:pStyle w:val="NoSpacing"/>
              <w:jc w:val="center"/>
              <w:rPr>
                <w:rFonts w:ascii="Calibri" w:hAnsi="Calibri"/>
              </w:rPr>
            </w:pPr>
          </w:p>
        </w:tc>
      </w:tr>
      <w:tr w:rsidR="00B304FF" w:rsidRPr="00034897" w14:paraId="6A2B4648" w14:textId="77777777" w:rsidTr="008B47F3">
        <w:trPr>
          <w:trHeight w:val="230"/>
        </w:trPr>
        <w:tc>
          <w:tcPr>
            <w:tcW w:w="7083" w:type="dxa"/>
          </w:tcPr>
          <w:p w14:paraId="54D7C69A" w14:textId="77777777" w:rsidR="00B304FF" w:rsidRPr="00BC4D13" w:rsidRDefault="00B304FF" w:rsidP="008B47F3">
            <w:pPr>
              <w:pStyle w:val="NoSpacing"/>
              <w:rPr>
                <w:rFonts w:ascii="Calibri" w:hAnsi="Calibri"/>
              </w:rPr>
            </w:pPr>
            <w:r w:rsidRPr="0036477C">
              <w:rPr>
                <w:rFonts w:ascii="Calibri" w:hAnsi="Calibri"/>
              </w:rPr>
              <w:t>There are times when you need to muck in</w:t>
            </w:r>
          </w:p>
        </w:tc>
        <w:tc>
          <w:tcPr>
            <w:tcW w:w="425" w:type="dxa"/>
          </w:tcPr>
          <w:p w14:paraId="74EAE9DE" w14:textId="77777777" w:rsidR="00B304FF" w:rsidRPr="00BC4D13" w:rsidRDefault="00B304FF" w:rsidP="008B47F3">
            <w:pPr>
              <w:pStyle w:val="NoSpacing"/>
              <w:jc w:val="center"/>
              <w:rPr>
                <w:rFonts w:ascii="Calibri" w:hAnsi="Calibri"/>
              </w:rPr>
            </w:pPr>
            <w:r w:rsidRPr="00BC4D13">
              <w:rPr>
                <w:rFonts w:ascii="Calibri" w:hAnsi="Calibri"/>
              </w:rPr>
              <w:t>E</w:t>
            </w:r>
          </w:p>
        </w:tc>
        <w:tc>
          <w:tcPr>
            <w:tcW w:w="2126" w:type="dxa"/>
            <w:gridSpan w:val="2"/>
          </w:tcPr>
          <w:p w14:paraId="731AE760" w14:textId="77777777" w:rsidR="00B304FF" w:rsidRPr="00BC4D13" w:rsidRDefault="00B304FF" w:rsidP="008B47F3">
            <w:pPr>
              <w:pStyle w:val="NoSpacing"/>
              <w:jc w:val="center"/>
              <w:rPr>
                <w:rFonts w:ascii="Calibri" w:hAnsi="Calibri"/>
              </w:rPr>
            </w:pPr>
          </w:p>
        </w:tc>
      </w:tr>
      <w:tr w:rsidR="00B304FF" w:rsidRPr="00034897" w14:paraId="388DEADB" w14:textId="77777777" w:rsidTr="008B47F3">
        <w:trPr>
          <w:trHeight w:val="237"/>
        </w:trPr>
        <w:tc>
          <w:tcPr>
            <w:tcW w:w="7083" w:type="dxa"/>
          </w:tcPr>
          <w:p w14:paraId="19343477" w14:textId="77777777" w:rsidR="00B304FF" w:rsidRPr="00BC4D13" w:rsidRDefault="00B304FF" w:rsidP="008B47F3">
            <w:pPr>
              <w:pStyle w:val="NoSpacing"/>
              <w:rPr>
                <w:rFonts w:ascii="Calibri" w:hAnsi="Calibri"/>
              </w:rPr>
            </w:pPr>
            <w:r w:rsidRPr="0036477C">
              <w:rPr>
                <w:rFonts w:ascii="Calibri" w:hAnsi="Calibri"/>
              </w:rPr>
              <w:t>Keep in touch it’s good to talk</w:t>
            </w:r>
          </w:p>
        </w:tc>
        <w:tc>
          <w:tcPr>
            <w:tcW w:w="425" w:type="dxa"/>
          </w:tcPr>
          <w:p w14:paraId="02CD79D3" w14:textId="77777777" w:rsidR="00B304FF" w:rsidRPr="00BC4D13" w:rsidRDefault="00B304FF" w:rsidP="008B47F3">
            <w:pPr>
              <w:pStyle w:val="NoSpacing"/>
              <w:jc w:val="center"/>
              <w:rPr>
                <w:rFonts w:ascii="Calibri" w:hAnsi="Calibri"/>
              </w:rPr>
            </w:pPr>
            <w:r w:rsidRPr="00BC4D13">
              <w:rPr>
                <w:rFonts w:ascii="Calibri" w:hAnsi="Calibri"/>
              </w:rPr>
              <w:t>E</w:t>
            </w:r>
          </w:p>
        </w:tc>
        <w:tc>
          <w:tcPr>
            <w:tcW w:w="2126" w:type="dxa"/>
            <w:gridSpan w:val="2"/>
          </w:tcPr>
          <w:p w14:paraId="1FC736CC" w14:textId="77777777" w:rsidR="00B304FF" w:rsidRPr="00BC4D13" w:rsidRDefault="00B304FF" w:rsidP="008B47F3">
            <w:pPr>
              <w:pStyle w:val="NoSpacing"/>
              <w:jc w:val="center"/>
              <w:rPr>
                <w:rFonts w:ascii="Calibri" w:hAnsi="Calibri"/>
              </w:rPr>
            </w:pPr>
          </w:p>
        </w:tc>
      </w:tr>
      <w:tr w:rsidR="00C419A9" w:rsidRPr="00034897" w14:paraId="24B90E9F" w14:textId="77777777" w:rsidTr="001D6A08">
        <w:tc>
          <w:tcPr>
            <w:tcW w:w="7083" w:type="dxa"/>
          </w:tcPr>
          <w:p w14:paraId="02904345" w14:textId="77777777" w:rsidR="00C419A9" w:rsidRPr="002E7A2E" w:rsidRDefault="00C419A9" w:rsidP="001D6A08">
            <w:pPr>
              <w:rPr>
                <w:rFonts w:ascii="Calibri" w:hAnsi="Calibri"/>
                <w:sz w:val="28"/>
                <w:szCs w:val="28"/>
              </w:rPr>
            </w:pPr>
            <w:r>
              <w:rPr>
                <w:rFonts w:ascii="Calibri" w:hAnsi="Calibri"/>
                <w:b/>
                <w:color w:val="008000"/>
                <w:sz w:val="28"/>
                <w:szCs w:val="28"/>
              </w:rPr>
              <w:t>Qualifications and Experience – WHAT</w:t>
            </w:r>
          </w:p>
        </w:tc>
        <w:tc>
          <w:tcPr>
            <w:tcW w:w="425" w:type="dxa"/>
          </w:tcPr>
          <w:p w14:paraId="7371607E" w14:textId="77777777" w:rsidR="00C419A9" w:rsidRPr="00BC4D13" w:rsidRDefault="00C419A9" w:rsidP="001D6A08">
            <w:pPr>
              <w:jc w:val="center"/>
              <w:rPr>
                <w:rFonts w:ascii="Calibri" w:hAnsi="Calibri"/>
              </w:rPr>
            </w:pPr>
          </w:p>
        </w:tc>
        <w:tc>
          <w:tcPr>
            <w:tcW w:w="2126" w:type="dxa"/>
            <w:gridSpan w:val="2"/>
          </w:tcPr>
          <w:p w14:paraId="5F8FA4FB" w14:textId="77777777" w:rsidR="00C419A9" w:rsidRDefault="00C419A9" w:rsidP="001D6A08">
            <w:pPr>
              <w:rPr>
                <w:rFonts w:ascii="Calibri" w:hAnsi="Calibri"/>
              </w:rPr>
            </w:pPr>
          </w:p>
        </w:tc>
      </w:tr>
      <w:tr w:rsidR="00C419A9" w:rsidRPr="00431ED5" w14:paraId="40BE1A4F" w14:textId="77777777" w:rsidTr="001D6A08">
        <w:trPr>
          <w:trHeight w:val="351"/>
        </w:trPr>
        <w:tc>
          <w:tcPr>
            <w:tcW w:w="7083" w:type="dxa"/>
            <w:tcBorders>
              <w:top w:val="single" w:sz="4" w:space="0" w:color="auto"/>
              <w:left w:val="single" w:sz="4" w:space="0" w:color="auto"/>
              <w:bottom w:val="single" w:sz="4" w:space="0" w:color="auto"/>
              <w:right w:val="single" w:sz="4" w:space="0" w:color="auto"/>
            </w:tcBorders>
          </w:tcPr>
          <w:p w14:paraId="6A72B0A4" w14:textId="77777777" w:rsidR="00C419A9" w:rsidRPr="00B12940" w:rsidRDefault="00C419A9" w:rsidP="00B61C47">
            <w:pPr>
              <w:pStyle w:val="NoSpacing"/>
              <w:rPr>
                <w:bCs/>
              </w:rPr>
            </w:pPr>
            <w:r w:rsidRPr="00B12940">
              <w:rPr>
                <w:bCs/>
              </w:rPr>
              <w:t>Degree level qualification</w:t>
            </w:r>
            <w:r w:rsidR="00B61C47">
              <w:rPr>
                <w:rFonts w:ascii="Calibri" w:hAnsi="Calibri"/>
                <w:sz w:val="28"/>
                <w:szCs w:val="28"/>
              </w:rPr>
              <w:t xml:space="preserve"> </w:t>
            </w:r>
            <w:r w:rsidR="00B61C47" w:rsidRPr="005B2515">
              <w:rPr>
                <w:bCs/>
              </w:rPr>
              <w:t>in a numerical subject, or equivalent experience shown through career.</w:t>
            </w:r>
            <w:r w:rsidR="00B61C47">
              <w:rPr>
                <w:rFonts w:ascii="Calibri" w:hAnsi="Calibri"/>
                <w:sz w:val="28"/>
                <w:szCs w:val="28"/>
              </w:rPr>
              <w:t xml:space="preserve"> </w:t>
            </w:r>
          </w:p>
        </w:tc>
        <w:tc>
          <w:tcPr>
            <w:tcW w:w="425" w:type="dxa"/>
            <w:tcBorders>
              <w:top w:val="single" w:sz="4" w:space="0" w:color="auto"/>
              <w:left w:val="single" w:sz="4" w:space="0" w:color="auto"/>
              <w:bottom w:val="single" w:sz="4" w:space="0" w:color="auto"/>
              <w:right w:val="single" w:sz="4" w:space="0" w:color="auto"/>
            </w:tcBorders>
          </w:tcPr>
          <w:p w14:paraId="4CEF7D56" w14:textId="77777777" w:rsidR="00C419A9" w:rsidRPr="00B12940" w:rsidRDefault="00B61C47" w:rsidP="00B61C47">
            <w:pPr>
              <w:jc w:val="center"/>
              <w:rPr>
                <w:rFonts w:asciiTheme="minorHAnsi" w:eastAsiaTheme="minorHAnsi" w:hAnsiTheme="minorHAnsi" w:cstheme="minorBidi"/>
                <w:bCs/>
                <w:sz w:val="22"/>
                <w:szCs w:val="22"/>
                <w:lang w:val="en-GB"/>
              </w:rPr>
            </w:pPr>
            <w:r>
              <w:rPr>
                <w:rFonts w:asciiTheme="minorHAnsi" w:eastAsiaTheme="minorHAnsi" w:hAnsiTheme="minorHAnsi" w:cstheme="minorBidi"/>
                <w:bCs/>
                <w:sz w:val="22"/>
                <w:szCs w:val="22"/>
                <w:lang w:val="en-GB"/>
              </w:rPr>
              <w:t>E</w:t>
            </w:r>
          </w:p>
        </w:tc>
        <w:tc>
          <w:tcPr>
            <w:tcW w:w="2126" w:type="dxa"/>
            <w:gridSpan w:val="2"/>
            <w:tcBorders>
              <w:top w:val="single" w:sz="4" w:space="0" w:color="auto"/>
              <w:left w:val="single" w:sz="4" w:space="0" w:color="auto"/>
              <w:bottom w:val="single" w:sz="4" w:space="0" w:color="auto"/>
              <w:right w:val="single" w:sz="4" w:space="0" w:color="auto"/>
            </w:tcBorders>
          </w:tcPr>
          <w:p w14:paraId="1AA82C74" w14:textId="77777777" w:rsidR="00C419A9" w:rsidRPr="00B12940" w:rsidRDefault="00C419A9" w:rsidP="001D6A08">
            <w:pPr>
              <w:rPr>
                <w:rFonts w:asciiTheme="minorHAnsi" w:eastAsiaTheme="minorHAnsi" w:hAnsiTheme="minorHAnsi" w:cstheme="minorBidi"/>
                <w:bCs/>
                <w:sz w:val="22"/>
                <w:szCs w:val="22"/>
                <w:lang w:val="en-GB"/>
              </w:rPr>
            </w:pPr>
            <w:r w:rsidRPr="00B12940">
              <w:rPr>
                <w:rFonts w:asciiTheme="minorHAnsi" w:eastAsiaTheme="minorHAnsi" w:hAnsiTheme="minorHAnsi" w:cstheme="minorBidi"/>
                <w:bCs/>
                <w:sz w:val="22"/>
                <w:szCs w:val="22"/>
                <w:lang w:val="en-GB"/>
              </w:rPr>
              <w:t>I/</w:t>
            </w:r>
            <w:r w:rsidR="003A32E5">
              <w:rPr>
                <w:rFonts w:asciiTheme="minorHAnsi" w:eastAsiaTheme="minorHAnsi" w:hAnsiTheme="minorHAnsi" w:cstheme="minorBidi"/>
                <w:bCs/>
                <w:sz w:val="22"/>
                <w:szCs w:val="22"/>
                <w:lang w:val="en-GB"/>
              </w:rPr>
              <w:t>A/</w:t>
            </w:r>
            <w:r w:rsidRPr="00B12940">
              <w:rPr>
                <w:rFonts w:asciiTheme="minorHAnsi" w:eastAsiaTheme="minorHAnsi" w:hAnsiTheme="minorHAnsi" w:cstheme="minorBidi"/>
                <w:bCs/>
                <w:sz w:val="22"/>
                <w:szCs w:val="22"/>
                <w:lang w:val="en-GB"/>
              </w:rPr>
              <w:t>C</w:t>
            </w:r>
          </w:p>
        </w:tc>
      </w:tr>
      <w:tr w:rsidR="00C419A9" w:rsidRPr="00431ED5" w14:paraId="4838D97E" w14:textId="77777777" w:rsidTr="001D6A08">
        <w:trPr>
          <w:trHeight w:val="398"/>
        </w:trPr>
        <w:tc>
          <w:tcPr>
            <w:tcW w:w="7083" w:type="dxa"/>
            <w:tcBorders>
              <w:top w:val="single" w:sz="4" w:space="0" w:color="auto"/>
              <w:left w:val="single" w:sz="4" w:space="0" w:color="auto"/>
              <w:bottom w:val="single" w:sz="4" w:space="0" w:color="auto"/>
              <w:right w:val="single" w:sz="4" w:space="0" w:color="auto"/>
            </w:tcBorders>
          </w:tcPr>
          <w:p w14:paraId="58041D11" w14:textId="77777777" w:rsidR="00C419A9" w:rsidRPr="00B12940" w:rsidRDefault="00042AA1" w:rsidP="00042AA1">
            <w:pPr>
              <w:pStyle w:val="NoSpacing"/>
              <w:rPr>
                <w:bCs/>
              </w:rPr>
            </w:pPr>
            <w:r>
              <w:rPr>
                <w:bCs/>
              </w:rPr>
              <w:t>A</w:t>
            </w:r>
            <w:r w:rsidR="00C63DE4" w:rsidRPr="00C3750F">
              <w:rPr>
                <w:bCs/>
              </w:rPr>
              <w:t xml:space="preserve"> high level of programming skill in SQL and experience of using SSRS reporting and ideally one other dash-boarding technology such as Power BI or Tableaux</w:t>
            </w:r>
          </w:p>
        </w:tc>
        <w:tc>
          <w:tcPr>
            <w:tcW w:w="425" w:type="dxa"/>
            <w:tcBorders>
              <w:top w:val="single" w:sz="4" w:space="0" w:color="auto"/>
              <w:left w:val="single" w:sz="4" w:space="0" w:color="auto"/>
              <w:bottom w:val="single" w:sz="4" w:space="0" w:color="auto"/>
              <w:right w:val="single" w:sz="4" w:space="0" w:color="auto"/>
            </w:tcBorders>
          </w:tcPr>
          <w:p w14:paraId="30DC033F" w14:textId="77777777" w:rsidR="00C419A9" w:rsidRPr="00B12940" w:rsidRDefault="00C419A9" w:rsidP="001D6A08">
            <w:pPr>
              <w:jc w:val="center"/>
              <w:rPr>
                <w:rFonts w:asciiTheme="minorHAnsi" w:eastAsiaTheme="minorHAnsi" w:hAnsiTheme="minorHAnsi" w:cstheme="minorBidi"/>
                <w:bCs/>
                <w:sz w:val="22"/>
                <w:szCs w:val="22"/>
                <w:lang w:val="en-GB"/>
              </w:rPr>
            </w:pPr>
            <w:r w:rsidRPr="00B12940">
              <w:rPr>
                <w:rFonts w:asciiTheme="minorHAnsi" w:eastAsiaTheme="minorHAnsi" w:hAnsiTheme="minorHAnsi" w:cstheme="minorBidi"/>
                <w:bCs/>
                <w:sz w:val="22"/>
                <w:szCs w:val="22"/>
                <w:lang w:val="en-GB"/>
              </w:rPr>
              <w:t>D</w:t>
            </w:r>
          </w:p>
        </w:tc>
        <w:tc>
          <w:tcPr>
            <w:tcW w:w="2126" w:type="dxa"/>
            <w:gridSpan w:val="2"/>
            <w:tcBorders>
              <w:top w:val="single" w:sz="4" w:space="0" w:color="auto"/>
              <w:left w:val="single" w:sz="4" w:space="0" w:color="auto"/>
              <w:bottom w:val="single" w:sz="4" w:space="0" w:color="auto"/>
              <w:right w:val="single" w:sz="4" w:space="0" w:color="auto"/>
            </w:tcBorders>
          </w:tcPr>
          <w:p w14:paraId="03755B36" w14:textId="77777777" w:rsidR="00C419A9" w:rsidRPr="00B12940" w:rsidRDefault="00C419A9" w:rsidP="001D6A08">
            <w:pPr>
              <w:rPr>
                <w:rFonts w:asciiTheme="minorHAnsi" w:eastAsiaTheme="minorHAnsi" w:hAnsiTheme="minorHAnsi" w:cstheme="minorBidi"/>
                <w:bCs/>
                <w:sz w:val="22"/>
                <w:szCs w:val="22"/>
                <w:lang w:val="en-GB"/>
              </w:rPr>
            </w:pPr>
            <w:r w:rsidRPr="00B12940">
              <w:rPr>
                <w:rFonts w:asciiTheme="minorHAnsi" w:eastAsiaTheme="minorHAnsi" w:hAnsiTheme="minorHAnsi" w:cstheme="minorBidi"/>
                <w:bCs/>
                <w:sz w:val="22"/>
                <w:szCs w:val="22"/>
                <w:lang w:val="en-GB"/>
              </w:rPr>
              <w:t>I/</w:t>
            </w:r>
            <w:r w:rsidR="003A32E5">
              <w:rPr>
                <w:rFonts w:asciiTheme="minorHAnsi" w:eastAsiaTheme="minorHAnsi" w:hAnsiTheme="minorHAnsi" w:cstheme="minorBidi"/>
                <w:bCs/>
                <w:sz w:val="22"/>
                <w:szCs w:val="22"/>
                <w:lang w:val="en-GB"/>
              </w:rPr>
              <w:t>A/</w:t>
            </w:r>
            <w:r w:rsidRPr="00B12940">
              <w:rPr>
                <w:rFonts w:asciiTheme="minorHAnsi" w:eastAsiaTheme="minorHAnsi" w:hAnsiTheme="minorHAnsi" w:cstheme="minorBidi"/>
                <w:bCs/>
                <w:sz w:val="22"/>
                <w:szCs w:val="22"/>
                <w:lang w:val="en-GB"/>
              </w:rPr>
              <w:t>C</w:t>
            </w:r>
          </w:p>
        </w:tc>
      </w:tr>
      <w:tr w:rsidR="00C419A9" w:rsidRPr="00B12940" w14:paraId="0068B33B" w14:textId="77777777" w:rsidTr="001D6A08">
        <w:trPr>
          <w:gridAfter w:val="1"/>
          <w:wAfter w:w="425" w:type="dxa"/>
        </w:trPr>
        <w:tc>
          <w:tcPr>
            <w:tcW w:w="9209" w:type="dxa"/>
            <w:gridSpan w:val="3"/>
          </w:tcPr>
          <w:p w14:paraId="0B45660D" w14:textId="77777777" w:rsidR="00C419A9" w:rsidRPr="00B12940" w:rsidRDefault="00C419A9" w:rsidP="001D6A08">
            <w:pPr>
              <w:rPr>
                <w:rFonts w:asciiTheme="minorHAnsi" w:eastAsiaTheme="minorHAnsi" w:hAnsiTheme="minorHAnsi" w:cstheme="minorBidi"/>
                <w:bCs/>
                <w:sz w:val="22"/>
                <w:szCs w:val="22"/>
                <w:lang w:val="en-GB"/>
              </w:rPr>
            </w:pPr>
            <w:r w:rsidRPr="0082292B">
              <w:rPr>
                <w:rFonts w:ascii="Calibri" w:hAnsi="Calibri"/>
                <w:b/>
                <w:color w:val="008000"/>
                <w:sz w:val="28"/>
                <w:szCs w:val="28"/>
              </w:rPr>
              <w:t>Skills/Abilities/Competence WHAT</w:t>
            </w:r>
          </w:p>
        </w:tc>
      </w:tr>
      <w:tr w:rsidR="00C63DE4" w:rsidRPr="00431ED5" w14:paraId="2A2CE8B5" w14:textId="77777777" w:rsidTr="001D6A08">
        <w:tc>
          <w:tcPr>
            <w:tcW w:w="7083" w:type="dxa"/>
          </w:tcPr>
          <w:p w14:paraId="4BB07BE1" w14:textId="77777777" w:rsidR="00C63DE4" w:rsidRPr="00C3750F" w:rsidRDefault="00C63DE4" w:rsidP="00C3750F">
            <w:pPr>
              <w:pStyle w:val="NoSpacing"/>
              <w:rPr>
                <w:bCs/>
              </w:rPr>
            </w:pPr>
            <w:r w:rsidRPr="00C3750F">
              <w:rPr>
                <w:bCs/>
              </w:rPr>
              <w:t>A high degree of expertise in SQL coding</w:t>
            </w:r>
          </w:p>
        </w:tc>
        <w:tc>
          <w:tcPr>
            <w:tcW w:w="425" w:type="dxa"/>
          </w:tcPr>
          <w:p w14:paraId="4C8D4F57" w14:textId="77777777" w:rsidR="00C63DE4" w:rsidRPr="00B12940" w:rsidRDefault="00C63DE4" w:rsidP="00C63DE4">
            <w:pPr>
              <w:pStyle w:val="NoSpacing"/>
              <w:rPr>
                <w:bCs/>
              </w:rPr>
            </w:pPr>
            <w:r w:rsidRPr="00B12940">
              <w:rPr>
                <w:bCs/>
              </w:rPr>
              <w:t>E</w:t>
            </w:r>
          </w:p>
        </w:tc>
        <w:tc>
          <w:tcPr>
            <w:tcW w:w="2126" w:type="dxa"/>
            <w:gridSpan w:val="2"/>
          </w:tcPr>
          <w:p w14:paraId="64299458" w14:textId="77777777" w:rsidR="00C63DE4" w:rsidRPr="00B12940" w:rsidRDefault="00C63DE4" w:rsidP="00C63DE4">
            <w:pPr>
              <w:pStyle w:val="NoSpacing"/>
              <w:rPr>
                <w:bCs/>
              </w:rPr>
            </w:pPr>
            <w:r w:rsidRPr="00B12940">
              <w:rPr>
                <w:bCs/>
              </w:rPr>
              <w:t>I/A</w:t>
            </w:r>
          </w:p>
        </w:tc>
      </w:tr>
      <w:tr w:rsidR="00C63DE4" w:rsidRPr="00431ED5" w14:paraId="6AA4A329" w14:textId="77777777" w:rsidTr="001D6A08">
        <w:tc>
          <w:tcPr>
            <w:tcW w:w="7083" w:type="dxa"/>
          </w:tcPr>
          <w:p w14:paraId="17E84172" w14:textId="77777777" w:rsidR="00C63DE4" w:rsidRPr="00C3750F" w:rsidRDefault="00327DD0" w:rsidP="00327DD0">
            <w:pPr>
              <w:pStyle w:val="NoSpacing"/>
              <w:rPr>
                <w:bCs/>
              </w:rPr>
            </w:pPr>
            <w:r>
              <w:rPr>
                <w:bCs/>
              </w:rPr>
              <w:t>E</w:t>
            </w:r>
            <w:r w:rsidR="00C63DE4" w:rsidRPr="00C3750F">
              <w:rPr>
                <w:bCs/>
              </w:rPr>
              <w:t>xperience of using SSRS reporting</w:t>
            </w:r>
          </w:p>
        </w:tc>
        <w:tc>
          <w:tcPr>
            <w:tcW w:w="425" w:type="dxa"/>
          </w:tcPr>
          <w:p w14:paraId="44237626" w14:textId="77777777" w:rsidR="00C63DE4" w:rsidRPr="00B12940" w:rsidRDefault="00C63DE4" w:rsidP="00C63DE4">
            <w:pPr>
              <w:pStyle w:val="NoSpacing"/>
              <w:rPr>
                <w:bCs/>
              </w:rPr>
            </w:pPr>
            <w:r w:rsidRPr="00B12940">
              <w:rPr>
                <w:bCs/>
              </w:rPr>
              <w:t>E</w:t>
            </w:r>
          </w:p>
        </w:tc>
        <w:tc>
          <w:tcPr>
            <w:tcW w:w="2126" w:type="dxa"/>
            <w:gridSpan w:val="2"/>
          </w:tcPr>
          <w:p w14:paraId="1F787170" w14:textId="77777777" w:rsidR="00C63DE4" w:rsidRPr="00B12940" w:rsidRDefault="00C63DE4" w:rsidP="00C63DE4">
            <w:pPr>
              <w:pStyle w:val="NoSpacing"/>
              <w:rPr>
                <w:bCs/>
              </w:rPr>
            </w:pPr>
            <w:r w:rsidRPr="00B12940">
              <w:rPr>
                <w:bCs/>
              </w:rPr>
              <w:t>I/A</w:t>
            </w:r>
          </w:p>
        </w:tc>
      </w:tr>
      <w:tr w:rsidR="00C419A9" w:rsidRPr="00431ED5" w14:paraId="0A1C1D08" w14:textId="77777777" w:rsidTr="001D6A08">
        <w:tc>
          <w:tcPr>
            <w:tcW w:w="7083" w:type="dxa"/>
          </w:tcPr>
          <w:p w14:paraId="4914550E" w14:textId="77777777" w:rsidR="00C419A9" w:rsidRPr="00B12940" w:rsidRDefault="00565E92" w:rsidP="00AB7E43">
            <w:pPr>
              <w:pStyle w:val="NoSpacing"/>
              <w:rPr>
                <w:bCs/>
              </w:rPr>
            </w:pPr>
            <w:r w:rsidRPr="00C3750F">
              <w:rPr>
                <w:bCs/>
              </w:rPr>
              <w:t>An understanding of data warehousing techniques</w:t>
            </w:r>
          </w:p>
        </w:tc>
        <w:tc>
          <w:tcPr>
            <w:tcW w:w="425" w:type="dxa"/>
          </w:tcPr>
          <w:p w14:paraId="2C0FC8E9" w14:textId="77777777" w:rsidR="00C419A9" w:rsidRPr="00B12940" w:rsidRDefault="00AB7E43" w:rsidP="00AB7E43">
            <w:pPr>
              <w:pStyle w:val="NoSpacing"/>
              <w:rPr>
                <w:bCs/>
              </w:rPr>
            </w:pPr>
            <w:r>
              <w:rPr>
                <w:bCs/>
              </w:rPr>
              <w:t>D</w:t>
            </w:r>
          </w:p>
        </w:tc>
        <w:tc>
          <w:tcPr>
            <w:tcW w:w="2126" w:type="dxa"/>
            <w:gridSpan w:val="2"/>
          </w:tcPr>
          <w:p w14:paraId="749B6FC7" w14:textId="77777777" w:rsidR="00C419A9" w:rsidRPr="00B12940" w:rsidRDefault="00C419A9" w:rsidP="001D6A08">
            <w:pPr>
              <w:pStyle w:val="NoSpacing"/>
              <w:rPr>
                <w:bCs/>
              </w:rPr>
            </w:pPr>
            <w:r w:rsidRPr="00B12940">
              <w:rPr>
                <w:bCs/>
              </w:rPr>
              <w:t>I/A</w:t>
            </w:r>
          </w:p>
        </w:tc>
      </w:tr>
      <w:tr w:rsidR="00C419A9" w:rsidRPr="00431ED5" w14:paraId="256453D5" w14:textId="77777777" w:rsidTr="001D6A08">
        <w:tc>
          <w:tcPr>
            <w:tcW w:w="7083" w:type="dxa"/>
          </w:tcPr>
          <w:p w14:paraId="73927992" w14:textId="77777777" w:rsidR="009D34D0" w:rsidRPr="00B12940" w:rsidRDefault="009D34D0" w:rsidP="00C3750F">
            <w:pPr>
              <w:pStyle w:val="NoSpacing"/>
              <w:rPr>
                <w:bCs/>
              </w:rPr>
            </w:pPr>
            <w:r w:rsidRPr="00C3750F">
              <w:rPr>
                <w:bCs/>
              </w:rPr>
              <w:t>Knowledge of a housing management system such as Keystone or Open Housing</w:t>
            </w:r>
          </w:p>
        </w:tc>
        <w:tc>
          <w:tcPr>
            <w:tcW w:w="425" w:type="dxa"/>
          </w:tcPr>
          <w:p w14:paraId="554EC2AF" w14:textId="77777777" w:rsidR="00C419A9" w:rsidRPr="00B12940" w:rsidRDefault="00C419A9" w:rsidP="001D6A08">
            <w:pPr>
              <w:pStyle w:val="NoSpacing"/>
              <w:rPr>
                <w:bCs/>
              </w:rPr>
            </w:pPr>
            <w:r w:rsidRPr="00B12940">
              <w:rPr>
                <w:bCs/>
              </w:rPr>
              <w:t>E</w:t>
            </w:r>
          </w:p>
        </w:tc>
        <w:tc>
          <w:tcPr>
            <w:tcW w:w="2126" w:type="dxa"/>
            <w:gridSpan w:val="2"/>
          </w:tcPr>
          <w:p w14:paraId="498F9C19" w14:textId="77777777" w:rsidR="00C419A9" w:rsidRPr="00B12940" w:rsidRDefault="00C419A9" w:rsidP="001D6A08">
            <w:pPr>
              <w:pStyle w:val="NoSpacing"/>
              <w:rPr>
                <w:bCs/>
              </w:rPr>
            </w:pPr>
            <w:r w:rsidRPr="00B12940">
              <w:rPr>
                <w:bCs/>
              </w:rPr>
              <w:t>I/A</w:t>
            </w:r>
          </w:p>
        </w:tc>
      </w:tr>
      <w:tr w:rsidR="00C419A9" w:rsidRPr="00431ED5" w14:paraId="5972F1E0" w14:textId="77777777" w:rsidTr="001D6A08">
        <w:tc>
          <w:tcPr>
            <w:tcW w:w="7083" w:type="dxa"/>
          </w:tcPr>
          <w:p w14:paraId="14F0E9AC" w14:textId="77777777" w:rsidR="00C419A9" w:rsidRPr="00B12940" w:rsidRDefault="00746406" w:rsidP="001D6A08">
            <w:pPr>
              <w:pStyle w:val="NoSpacing"/>
              <w:rPr>
                <w:bCs/>
              </w:rPr>
            </w:pPr>
            <w:r w:rsidRPr="00C3750F">
              <w:rPr>
                <w:bCs/>
              </w:rPr>
              <w:t>knowledge of statistics and data modelling techniques in order to provide useful insight from the data that the Trust holds</w:t>
            </w:r>
          </w:p>
        </w:tc>
        <w:tc>
          <w:tcPr>
            <w:tcW w:w="425" w:type="dxa"/>
          </w:tcPr>
          <w:p w14:paraId="79413669" w14:textId="77777777" w:rsidR="00C419A9" w:rsidRPr="00B12940" w:rsidRDefault="00C419A9" w:rsidP="001D6A08">
            <w:pPr>
              <w:pStyle w:val="NoSpacing"/>
              <w:rPr>
                <w:bCs/>
              </w:rPr>
            </w:pPr>
            <w:r w:rsidRPr="00B12940">
              <w:rPr>
                <w:bCs/>
              </w:rPr>
              <w:t>E</w:t>
            </w:r>
          </w:p>
        </w:tc>
        <w:tc>
          <w:tcPr>
            <w:tcW w:w="2126" w:type="dxa"/>
            <w:gridSpan w:val="2"/>
          </w:tcPr>
          <w:p w14:paraId="55D14C8F" w14:textId="77777777" w:rsidR="00C419A9" w:rsidRPr="00B12940" w:rsidRDefault="00C419A9" w:rsidP="001D6A08">
            <w:pPr>
              <w:pStyle w:val="NoSpacing"/>
              <w:rPr>
                <w:bCs/>
              </w:rPr>
            </w:pPr>
            <w:r w:rsidRPr="00B12940">
              <w:rPr>
                <w:bCs/>
              </w:rPr>
              <w:t>I/A</w:t>
            </w:r>
          </w:p>
        </w:tc>
      </w:tr>
      <w:tr w:rsidR="00AC34CA" w:rsidRPr="00B846E8" w14:paraId="0D24B5FD" w14:textId="77777777" w:rsidTr="001D6A08">
        <w:tc>
          <w:tcPr>
            <w:tcW w:w="7083" w:type="dxa"/>
          </w:tcPr>
          <w:p w14:paraId="29B5F5BE" w14:textId="77777777" w:rsidR="00AC34CA" w:rsidRPr="00C3750F" w:rsidRDefault="00AC34CA" w:rsidP="00C3750F">
            <w:pPr>
              <w:pStyle w:val="NoSpacing"/>
              <w:rPr>
                <w:bCs/>
              </w:rPr>
            </w:pPr>
            <w:r w:rsidRPr="00C3750F">
              <w:rPr>
                <w:bCs/>
              </w:rPr>
              <w:t>A logical and analytical approach to problem solving demonstrated in an information systems environment</w:t>
            </w:r>
            <w:r w:rsidR="002E3197">
              <w:rPr>
                <w:bCs/>
              </w:rPr>
              <w:t xml:space="preserve">. </w:t>
            </w:r>
          </w:p>
        </w:tc>
        <w:tc>
          <w:tcPr>
            <w:tcW w:w="425" w:type="dxa"/>
          </w:tcPr>
          <w:p w14:paraId="44A14BEC" w14:textId="77777777" w:rsidR="00AC34CA" w:rsidRPr="00B12940" w:rsidRDefault="00AC34CA" w:rsidP="00AC34CA">
            <w:pPr>
              <w:pStyle w:val="NoSpacing"/>
              <w:rPr>
                <w:bCs/>
              </w:rPr>
            </w:pPr>
            <w:r w:rsidRPr="00B12940">
              <w:rPr>
                <w:bCs/>
              </w:rPr>
              <w:t>E</w:t>
            </w:r>
          </w:p>
        </w:tc>
        <w:tc>
          <w:tcPr>
            <w:tcW w:w="2126" w:type="dxa"/>
            <w:gridSpan w:val="2"/>
          </w:tcPr>
          <w:p w14:paraId="7AEA64AA" w14:textId="77777777" w:rsidR="00AC34CA" w:rsidRPr="00B12940" w:rsidRDefault="00AC34CA" w:rsidP="00AC34CA">
            <w:pPr>
              <w:pStyle w:val="NoSpacing"/>
              <w:rPr>
                <w:bCs/>
              </w:rPr>
            </w:pPr>
            <w:r w:rsidRPr="00B12940">
              <w:rPr>
                <w:bCs/>
              </w:rPr>
              <w:t>I/A</w:t>
            </w:r>
          </w:p>
        </w:tc>
      </w:tr>
      <w:tr w:rsidR="00AC34CA" w:rsidRPr="00FF2961" w14:paraId="2E3D88BC" w14:textId="77777777" w:rsidTr="001D6A08">
        <w:tc>
          <w:tcPr>
            <w:tcW w:w="7083" w:type="dxa"/>
          </w:tcPr>
          <w:p w14:paraId="5466517F" w14:textId="77777777" w:rsidR="00AC34CA" w:rsidRPr="00C3750F" w:rsidRDefault="00AC34CA" w:rsidP="00C3750F">
            <w:pPr>
              <w:pStyle w:val="NoSpacing"/>
              <w:rPr>
                <w:bCs/>
              </w:rPr>
            </w:pPr>
            <w:r w:rsidRPr="00C3750F">
              <w:rPr>
                <w:bCs/>
              </w:rPr>
              <w:t>Advanced skills in the analysis, presentation and interpretation of information including process control charts</w:t>
            </w:r>
          </w:p>
        </w:tc>
        <w:tc>
          <w:tcPr>
            <w:tcW w:w="425" w:type="dxa"/>
          </w:tcPr>
          <w:p w14:paraId="745163E1" w14:textId="77777777" w:rsidR="00AC34CA" w:rsidRPr="00B12940" w:rsidRDefault="00AC34CA" w:rsidP="00AC34CA">
            <w:pPr>
              <w:pStyle w:val="NoSpacing"/>
              <w:rPr>
                <w:bCs/>
              </w:rPr>
            </w:pPr>
            <w:r w:rsidRPr="00B12940">
              <w:rPr>
                <w:bCs/>
              </w:rPr>
              <w:t>E</w:t>
            </w:r>
          </w:p>
        </w:tc>
        <w:tc>
          <w:tcPr>
            <w:tcW w:w="2126" w:type="dxa"/>
            <w:gridSpan w:val="2"/>
          </w:tcPr>
          <w:p w14:paraId="71719A68" w14:textId="77777777" w:rsidR="00AC34CA" w:rsidRPr="00B12940" w:rsidRDefault="00AC34CA" w:rsidP="00AC34CA">
            <w:pPr>
              <w:pStyle w:val="NoSpacing"/>
              <w:rPr>
                <w:bCs/>
              </w:rPr>
            </w:pPr>
            <w:r w:rsidRPr="00B12940">
              <w:rPr>
                <w:bCs/>
              </w:rPr>
              <w:t>I/A</w:t>
            </w:r>
          </w:p>
        </w:tc>
      </w:tr>
      <w:tr w:rsidR="00AC34CA" w:rsidRPr="00431ED5" w14:paraId="055B7154" w14:textId="77777777" w:rsidTr="001D6A08">
        <w:tc>
          <w:tcPr>
            <w:tcW w:w="7083" w:type="dxa"/>
          </w:tcPr>
          <w:p w14:paraId="09B35F01" w14:textId="77777777" w:rsidR="00AC34CA" w:rsidRPr="00C3750F" w:rsidRDefault="00AC34CA" w:rsidP="00C3750F">
            <w:pPr>
              <w:pStyle w:val="NoSpacing"/>
              <w:rPr>
                <w:bCs/>
              </w:rPr>
            </w:pPr>
            <w:r w:rsidRPr="00C3750F">
              <w:rPr>
                <w:bCs/>
              </w:rPr>
              <w:t>Statistical analysis skills</w:t>
            </w:r>
          </w:p>
        </w:tc>
        <w:tc>
          <w:tcPr>
            <w:tcW w:w="425" w:type="dxa"/>
          </w:tcPr>
          <w:p w14:paraId="41506083" w14:textId="77777777" w:rsidR="00AC34CA" w:rsidRPr="00B12940" w:rsidRDefault="00AC34CA" w:rsidP="00AC34CA">
            <w:pPr>
              <w:pStyle w:val="NoSpacing"/>
              <w:rPr>
                <w:bCs/>
              </w:rPr>
            </w:pPr>
            <w:r w:rsidRPr="00B12940">
              <w:rPr>
                <w:bCs/>
              </w:rPr>
              <w:t>E</w:t>
            </w:r>
          </w:p>
        </w:tc>
        <w:tc>
          <w:tcPr>
            <w:tcW w:w="2126" w:type="dxa"/>
            <w:gridSpan w:val="2"/>
          </w:tcPr>
          <w:p w14:paraId="43934F71" w14:textId="77777777" w:rsidR="00AC34CA" w:rsidRPr="00B12940" w:rsidRDefault="00AC34CA" w:rsidP="00AC34CA">
            <w:pPr>
              <w:pStyle w:val="NoSpacing"/>
              <w:rPr>
                <w:bCs/>
              </w:rPr>
            </w:pPr>
            <w:r w:rsidRPr="00B12940">
              <w:rPr>
                <w:bCs/>
              </w:rPr>
              <w:t>I/A</w:t>
            </w:r>
          </w:p>
        </w:tc>
      </w:tr>
      <w:tr w:rsidR="002F138F" w:rsidRPr="00431ED5" w14:paraId="76C690CF" w14:textId="77777777" w:rsidTr="001D6A08">
        <w:tc>
          <w:tcPr>
            <w:tcW w:w="7083" w:type="dxa"/>
          </w:tcPr>
          <w:p w14:paraId="20175DBD" w14:textId="77777777" w:rsidR="002F138F" w:rsidRPr="00C3750F" w:rsidRDefault="007F5657" w:rsidP="002E3197">
            <w:pPr>
              <w:pStyle w:val="NoSpacing"/>
              <w:rPr>
                <w:bCs/>
              </w:rPr>
            </w:pPr>
            <w:r w:rsidRPr="00690015">
              <w:rPr>
                <w:bCs/>
              </w:rPr>
              <w:t xml:space="preserve">Ability to </w:t>
            </w:r>
            <w:r w:rsidR="00690015" w:rsidRPr="00690015">
              <w:rPr>
                <w:bCs/>
              </w:rPr>
              <w:t>think innovatively to be able to offer both quantitative and qualit</w:t>
            </w:r>
            <w:r w:rsidR="002E3197">
              <w:rPr>
                <w:bCs/>
              </w:rPr>
              <w:t>ati</w:t>
            </w:r>
            <w:r w:rsidR="00690015" w:rsidRPr="00690015">
              <w:rPr>
                <w:bCs/>
              </w:rPr>
              <w:t>ve advice to support improving business performance.</w:t>
            </w:r>
          </w:p>
        </w:tc>
        <w:tc>
          <w:tcPr>
            <w:tcW w:w="425" w:type="dxa"/>
          </w:tcPr>
          <w:p w14:paraId="3B73D44E" w14:textId="77777777" w:rsidR="002F138F" w:rsidRPr="00B12940" w:rsidRDefault="00690015" w:rsidP="00AC34CA">
            <w:pPr>
              <w:pStyle w:val="NoSpacing"/>
              <w:rPr>
                <w:bCs/>
              </w:rPr>
            </w:pPr>
            <w:r>
              <w:rPr>
                <w:bCs/>
              </w:rPr>
              <w:t>E</w:t>
            </w:r>
          </w:p>
        </w:tc>
        <w:tc>
          <w:tcPr>
            <w:tcW w:w="2126" w:type="dxa"/>
            <w:gridSpan w:val="2"/>
          </w:tcPr>
          <w:p w14:paraId="65A49A76" w14:textId="77777777" w:rsidR="002F138F" w:rsidRPr="00B12940" w:rsidRDefault="00251BF9" w:rsidP="00AC34CA">
            <w:pPr>
              <w:pStyle w:val="NoSpacing"/>
              <w:rPr>
                <w:bCs/>
              </w:rPr>
            </w:pPr>
            <w:r>
              <w:rPr>
                <w:bCs/>
              </w:rPr>
              <w:t>I/A</w:t>
            </w:r>
          </w:p>
        </w:tc>
      </w:tr>
      <w:tr w:rsidR="00991834" w:rsidRPr="00431ED5" w14:paraId="2E7BE737" w14:textId="77777777" w:rsidTr="001D6A08">
        <w:tc>
          <w:tcPr>
            <w:tcW w:w="7083" w:type="dxa"/>
          </w:tcPr>
          <w:p w14:paraId="3AAE3D46" w14:textId="77777777" w:rsidR="00991834" w:rsidRPr="00021D54" w:rsidRDefault="00021D54" w:rsidP="00021D54">
            <w:pPr>
              <w:pStyle w:val="NoSpacing"/>
              <w:rPr>
                <w:rFonts w:ascii="Calibri" w:hAnsi="Calibri"/>
              </w:rPr>
            </w:pPr>
            <w:r w:rsidRPr="00021D54">
              <w:rPr>
                <w:bCs/>
              </w:rPr>
              <w:t>P</w:t>
            </w:r>
            <w:r w:rsidR="00991834" w:rsidRPr="00021D54">
              <w:rPr>
                <w:bCs/>
              </w:rPr>
              <w:t>roven</w:t>
            </w:r>
            <w:r w:rsidRPr="00021D54">
              <w:rPr>
                <w:bCs/>
              </w:rPr>
              <w:t xml:space="preserve"> track</w:t>
            </w:r>
            <w:r w:rsidR="00991834" w:rsidRPr="00021D54">
              <w:rPr>
                <w:bCs/>
              </w:rPr>
              <w:t xml:space="preserve"> record of being able to deliver value to projects to ensure that they are a success.</w:t>
            </w:r>
          </w:p>
        </w:tc>
        <w:tc>
          <w:tcPr>
            <w:tcW w:w="425" w:type="dxa"/>
          </w:tcPr>
          <w:p w14:paraId="49718BCF" w14:textId="77777777" w:rsidR="00991834" w:rsidRPr="00B12940" w:rsidRDefault="00251BF9" w:rsidP="00AC34CA">
            <w:pPr>
              <w:pStyle w:val="NoSpacing"/>
              <w:rPr>
                <w:bCs/>
              </w:rPr>
            </w:pPr>
            <w:r>
              <w:rPr>
                <w:bCs/>
              </w:rPr>
              <w:t>E</w:t>
            </w:r>
          </w:p>
        </w:tc>
        <w:tc>
          <w:tcPr>
            <w:tcW w:w="2126" w:type="dxa"/>
            <w:gridSpan w:val="2"/>
          </w:tcPr>
          <w:p w14:paraId="240D54D3" w14:textId="77777777" w:rsidR="00991834" w:rsidRPr="00B12940" w:rsidRDefault="00251BF9" w:rsidP="00AC34CA">
            <w:pPr>
              <w:pStyle w:val="NoSpacing"/>
              <w:rPr>
                <w:bCs/>
              </w:rPr>
            </w:pPr>
            <w:r>
              <w:rPr>
                <w:bCs/>
              </w:rPr>
              <w:t>I/A</w:t>
            </w:r>
          </w:p>
        </w:tc>
      </w:tr>
      <w:tr w:rsidR="00EC6FC8" w:rsidRPr="00431ED5" w14:paraId="3A7536C5" w14:textId="77777777" w:rsidTr="001D6A08">
        <w:tc>
          <w:tcPr>
            <w:tcW w:w="7083" w:type="dxa"/>
          </w:tcPr>
          <w:p w14:paraId="6261E42C" w14:textId="77777777" w:rsidR="00EC6FC8" w:rsidRPr="00C45C24" w:rsidRDefault="001858BB" w:rsidP="001858BB">
            <w:pPr>
              <w:pStyle w:val="NoSpacing"/>
              <w:rPr>
                <w:bCs/>
              </w:rPr>
            </w:pPr>
            <w:r>
              <w:rPr>
                <w:bCs/>
              </w:rPr>
              <w:t xml:space="preserve">Experience of </w:t>
            </w:r>
            <w:r w:rsidR="00127D59" w:rsidRPr="00C45C24">
              <w:rPr>
                <w:bCs/>
              </w:rPr>
              <w:t>coach</w:t>
            </w:r>
            <w:r>
              <w:rPr>
                <w:bCs/>
              </w:rPr>
              <w:t xml:space="preserve">ing/managing people and able to </w:t>
            </w:r>
            <w:r w:rsidR="00127D59" w:rsidRPr="00C45C24">
              <w:rPr>
                <w:bCs/>
              </w:rPr>
              <w:t>lead colleagues in data manipulation and reporting tools to encourage confidence in working with data and to help drive a data focused culture.</w:t>
            </w:r>
          </w:p>
        </w:tc>
        <w:tc>
          <w:tcPr>
            <w:tcW w:w="425" w:type="dxa"/>
          </w:tcPr>
          <w:p w14:paraId="607B58DB" w14:textId="736A8588" w:rsidR="00EC6FC8" w:rsidRPr="00B12940" w:rsidRDefault="003530DD" w:rsidP="00AC34CA">
            <w:pPr>
              <w:pStyle w:val="NoSpacing"/>
              <w:rPr>
                <w:bCs/>
              </w:rPr>
            </w:pPr>
            <w:r>
              <w:rPr>
                <w:bCs/>
              </w:rPr>
              <w:t>D</w:t>
            </w:r>
          </w:p>
        </w:tc>
        <w:tc>
          <w:tcPr>
            <w:tcW w:w="2126" w:type="dxa"/>
            <w:gridSpan w:val="2"/>
          </w:tcPr>
          <w:p w14:paraId="770CA079" w14:textId="77777777" w:rsidR="00EC6FC8" w:rsidRPr="00B12940" w:rsidRDefault="00251BF9" w:rsidP="00AC34CA">
            <w:pPr>
              <w:pStyle w:val="NoSpacing"/>
              <w:rPr>
                <w:bCs/>
              </w:rPr>
            </w:pPr>
            <w:r>
              <w:rPr>
                <w:bCs/>
              </w:rPr>
              <w:t>I/A</w:t>
            </w:r>
          </w:p>
        </w:tc>
      </w:tr>
      <w:tr w:rsidR="005141EA" w:rsidRPr="00431ED5" w14:paraId="4D1A415C" w14:textId="77777777" w:rsidTr="001D6A08">
        <w:tc>
          <w:tcPr>
            <w:tcW w:w="7083" w:type="dxa"/>
          </w:tcPr>
          <w:p w14:paraId="3DC3044D" w14:textId="77777777" w:rsidR="005141EA" w:rsidRPr="00C45C24" w:rsidRDefault="00B81411" w:rsidP="00C45C24">
            <w:pPr>
              <w:pStyle w:val="NoSpacing"/>
              <w:rPr>
                <w:bCs/>
              </w:rPr>
            </w:pPr>
            <w:r w:rsidRPr="00C45C24">
              <w:rPr>
                <w:bCs/>
              </w:rPr>
              <w:t xml:space="preserve">To research and maintain a good understanding of available technologies/techniques to be able to apply and </w:t>
            </w:r>
            <w:r w:rsidR="005141EA" w:rsidRPr="00C45C24">
              <w:rPr>
                <w:bCs/>
              </w:rPr>
              <w:t>identify opportunities for further improvement in insight</w:t>
            </w:r>
            <w:r w:rsidRPr="00C45C24">
              <w:rPr>
                <w:bCs/>
              </w:rPr>
              <w:t xml:space="preserve">. </w:t>
            </w:r>
          </w:p>
        </w:tc>
        <w:tc>
          <w:tcPr>
            <w:tcW w:w="425" w:type="dxa"/>
          </w:tcPr>
          <w:p w14:paraId="7D88C48D" w14:textId="77777777" w:rsidR="005141EA" w:rsidRPr="00B12940" w:rsidRDefault="00251BF9" w:rsidP="00AC34CA">
            <w:pPr>
              <w:pStyle w:val="NoSpacing"/>
              <w:rPr>
                <w:bCs/>
              </w:rPr>
            </w:pPr>
            <w:r>
              <w:rPr>
                <w:bCs/>
              </w:rPr>
              <w:t>E</w:t>
            </w:r>
          </w:p>
        </w:tc>
        <w:tc>
          <w:tcPr>
            <w:tcW w:w="2126" w:type="dxa"/>
            <w:gridSpan w:val="2"/>
          </w:tcPr>
          <w:p w14:paraId="02E9597A" w14:textId="77777777" w:rsidR="005141EA" w:rsidRPr="00B12940" w:rsidRDefault="00251BF9" w:rsidP="00AC34CA">
            <w:pPr>
              <w:pStyle w:val="NoSpacing"/>
              <w:rPr>
                <w:bCs/>
              </w:rPr>
            </w:pPr>
            <w:r>
              <w:rPr>
                <w:bCs/>
              </w:rPr>
              <w:t>I/A</w:t>
            </w:r>
          </w:p>
        </w:tc>
      </w:tr>
      <w:tr w:rsidR="008260AE" w:rsidRPr="00431ED5" w14:paraId="31D61EAB" w14:textId="77777777" w:rsidTr="001D6A08">
        <w:tc>
          <w:tcPr>
            <w:tcW w:w="7083" w:type="dxa"/>
          </w:tcPr>
          <w:p w14:paraId="034A4E6E" w14:textId="77777777" w:rsidR="008260AE" w:rsidRPr="00C3750F" w:rsidRDefault="00C45C24" w:rsidP="00C45C24">
            <w:pPr>
              <w:pStyle w:val="NoSpacing"/>
              <w:rPr>
                <w:bCs/>
              </w:rPr>
            </w:pPr>
            <w:r w:rsidRPr="00C45C24">
              <w:rPr>
                <w:bCs/>
              </w:rPr>
              <w:t xml:space="preserve">Confidence </w:t>
            </w:r>
            <w:r w:rsidR="008260AE" w:rsidRPr="00C45C24">
              <w:rPr>
                <w:bCs/>
              </w:rPr>
              <w:t>to challenge the orthodoxy on the basis of evidence-based decision making.</w:t>
            </w:r>
          </w:p>
        </w:tc>
        <w:tc>
          <w:tcPr>
            <w:tcW w:w="425" w:type="dxa"/>
          </w:tcPr>
          <w:p w14:paraId="54AF7A92" w14:textId="77777777" w:rsidR="008260AE" w:rsidRPr="00B12940" w:rsidRDefault="00251BF9" w:rsidP="00AC34CA">
            <w:pPr>
              <w:pStyle w:val="NoSpacing"/>
              <w:rPr>
                <w:bCs/>
              </w:rPr>
            </w:pPr>
            <w:r>
              <w:rPr>
                <w:bCs/>
              </w:rPr>
              <w:t>E</w:t>
            </w:r>
          </w:p>
        </w:tc>
        <w:tc>
          <w:tcPr>
            <w:tcW w:w="2126" w:type="dxa"/>
            <w:gridSpan w:val="2"/>
          </w:tcPr>
          <w:p w14:paraId="6AFE1E1D" w14:textId="77777777" w:rsidR="008260AE" w:rsidRPr="00B12940" w:rsidRDefault="00251BF9" w:rsidP="00AC34CA">
            <w:pPr>
              <w:pStyle w:val="NoSpacing"/>
              <w:rPr>
                <w:bCs/>
              </w:rPr>
            </w:pPr>
            <w:r>
              <w:rPr>
                <w:bCs/>
              </w:rPr>
              <w:t>I/A</w:t>
            </w:r>
          </w:p>
        </w:tc>
      </w:tr>
      <w:tr w:rsidR="00AC34CA" w:rsidRPr="00431ED5" w14:paraId="60059003" w14:textId="77777777" w:rsidTr="001D6A08">
        <w:tc>
          <w:tcPr>
            <w:tcW w:w="7083" w:type="dxa"/>
          </w:tcPr>
          <w:p w14:paraId="7E6361C1" w14:textId="77777777" w:rsidR="00AC34CA" w:rsidRPr="00C3750F" w:rsidRDefault="00AC34CA" w:rsidP="00C3750F">
            <w:pPr>
              <w:pStyle w:val="NoSpacing"/>
              <w:rPr>
                <w:bCs/>
              </w:rPr>
            </w:pPr>
            <w:r w:rsidRPr="00C3750F">
              <w:rPr>
                <w:bCs/>
              </w:rPr>
              <w:t>Good knowledge of Excel and the use of Excel functions</w:t>
            </w:r>
          </w:p>
        </w:tc>
        <w:tc>
          <w:tcPr>
            <w:tcW w:w="425" w:type="dxa"/>
          </w:tcPr>
          <w:p w14:paraId="45AA2EEF" w14:textId="77777777" w:rsidR="00AC34CA" w:rsidRPr="00B12940" w:rsidRDefault="00AC34CA" w:rsidP="00AC34CA">
            <w:pPr>
              <w:pStyle w:val="NoSpacing"/>
              <w:rPr>
                <w:bCs/>
              </w:rPr>
            </w:pPr>
            <w:r w:rsidRPr="00B12940">
              <w:rPr>
                <w:bCs/>
              </w:rPr>
              <w:t>E</w:t>
            </w:r>
          </w:p>
        </w:tc>
        <w:tc>
          <w:tcPr>
            <w:tcW w:w="2126" w:type="dxa"/>
            <w:gridSpan w:val="2"/>
          </w:tcPr>
          <w:p w14:paraId="2CD7708D" w14:textId="77777777" w:rsidR="00AC34CA" w:rsidRPr="00B12940" w:rsidRDefault="00AC34CA" w:rsidP="00AC34CA">
            <w:pPr>
              <w:pStyle w:val="NoSpacing"/>
              <w:rPr>
                <w:bCs/>
              </w:rPr>
            </w:pPr>
            <w:r w:rsidRPr="00B12940">
              <w:rPr>
                <w:bCs/>
              </w:rPr>
              <w:t>I/A</w:t>
            </w:r>
          </w:p>
        </w:tc>
      </w:tr>
      <w:tr w:rsidR="00AC34CA" w:rsidRPr="00431ED5" w14:paraId="5DF8B28D" w14:textId="77777777" w:rsidTr="001D6A08">
        <w:tc>
          <w:tcPr>
            <w:tcW w:w="7083" w:type="dxa"/>
          </w:tcPr>
          <w:p w14:paraId="5072A52C" w14:textId="77777777" w:rsidR="00AC34CA" w:rsidRPr="00C3750F" w:rsidRDefault="00AC34CA" w:rsidP="00C3750F">
            <w:pPr>
              <w:pStyle w:val="NoSpacing"/>
              <w:rPr>
                <w:bCs/>
              </w:rPr>
            </w:pPr>
            <w:r w:rsidRPr="00C3750F">
              <w:rPr>
                <w:bCs/>
              </w:rPr>
              <w:t>Ability to deal with data and information confidentially and sensitively</w:t>
            </w:r>
          </w:p>
        </w:tc>
        <w:tc>
          <w:tcPr>
            <w:tcW w:w="425" w:type="dxa"/>
          </w:tcPr>
          <w:p w14:paraId="593759E8" w14:textId="77777777" w:rsidR="00AC34CA" w:rsidRPr="00B12940" w:rsidRDefault="00251BF9" w:rsidP="00AC34CA">
            <w:pPr>
              <w:pStyle w:val="NoSpacing"/>
              <w:rPr>
                <w:bCs/>
              </w:rPr>
            </w:pPr>
            <w:r>
              <w:rPr>
                <w:bCs/>
              </w:rPr>
              <w:t>E</w:t>
            </w:r>
          </w:p>
        </w:tc>
        <w:tc>
          <w:tcPr>
            <w:tcW w:w="2126" w:type="dxa"/>
            <w:gridSpan w:val="2"/>
          </w:tcPr>
          <w:p w14:paraId="3B80F9B7" w14:textId="77777777" w:rsidR="00AC34CA" w:rsidRPr="00B12940" w:rsidRDefault="00AC34CA" w:rsidP="00AC34CA">
            <w:pPr>
              <w:pStyle w:val="NoSpacing"/>
              <w:rPr>
                <w:bCs/>
              </w:rPr>
            </w:pPr>
            <w:r w:rsidRPr="00B12940">
              <w:rPr>
                <w:bCs/>
              </w:rPr>
              <w:t>I/A</w:t>
            </w:r>
          </w:p>
        </w:tc>
      </w:tr>
      <w:tr w:rsidR="00AC34CA" w:rsidRPr="00431ED5" w14:paraId="2780CC79" w14:textId="77777777" w:rsidTr="001D6A08">
        <w:tc>
          <w:tcPr>
            <w:tcW w:w="7083" w:type="dxa"/>
          </w:tcPr>
          <w:p w14:paraId="28E6B998" w14:textId="77777777" w:rsidR="00AC34CA" w:rsidRPr="00C3750F" w:rsidRDefault="00AC34CA" w:rsidP="00C3750F">
            <w:pPr>
              <w:pStyle w:val="NoSpacing"/>
              <w:rPr>
                <w:bCs/>
              </w:rPr>
            </w:pPr>
            <w:r w:rsidRPr="00C3750F">
              <w:rPr>
                <w:bCs/>
              </w:rPr>
              <w:t>The ability to engage and communicate face to face with non-computer literate staff at all levels within the organisation.</w:t>
            </w:r>
          </w:p>
        </w:tc>
        <w:tc>
          <w:tcPr>
            <w:tcW w:w="425" w:type="dxa"/>
          </w:tcPr>
          <w:p w14:paraId="366AC50D" w14:textId="77777777" w:rsidR="00AC34CA" w:rsidRPr="00B12940" w:rsidRDefault="00AC34CA" w:rsidP="00AC34CA">
            <w:pPr>
              <w:pStyle w:val="NoSpacing"/>
              <w:rPr>
                <w:bCs/>
              </w:rPr>
            </w:pPr>
            <w:r w:rsidRPr="00B12940">
              <w:rPr>
                <w:bCs/>
              </w:rPr>
              <w:t>E</w:t>
            </w:r>
          </w:p>
        </w:tc>
        <w:tc>
          <w:tcPr>
            <w:tcW w:w="2126" w:type="dxa"/>
            <w:gridSpan w:val="2"/>
          </w:tcPr>
          <w:p w14:paraId="39164C7B" w14:textId="77777777" w:rsidR="00AC34CA" w:rsidRPr="00B12940" w:rsidRDefault="00AC34CA" w:rsidP="00AC34CA">
            <w:pPr>
              <w:pStyle w:val="NoSpacing"/>
              <w:rPr>
                <w:bCs/>
              </w:rPr>
            </w:pPr>
            <w:r w:rsidRPr="00B12940">
              <w:rPr>
                <w:bCs/>
              </w:rPr>
              <w:t>I</w:t>
            </w:r>
            <w:r w:rsidR="00251BF9">
              <w:rPr>
                <w:bCs/>
              </w:rPr>
              <w:t>/A</w:t>
            </w:r>
          </w:p>
        </w:tc>
      </w:tr>
      <w:tr w:rsidR="00512239" w:rsidRPr="00431ED5" w14:paraId="5092BCA6" w14:textId="77777777" w:rsidTr="001D6A08">
        <w:tc>
          <w:tcPr>
            <w:tcW w:w="7083" w:type="dxa"/>
          </w:tcPr>
          <w:p w14:paraId="133103DE" w14:textId="77777777" w:rsidR="00512239" w:rsidRPr="00C3750F" w:rsidRDefault="00512239" w:rsidP="00251BF9">
            <w:pPr>
              <w:pStyle w:val="NoSpacing"/>
              <w:rPr>
                <w:bCs/>
              </w:rPr>
            </w:pPr>
            <w:r w:rsidRPr="00C3750F">
              <w:rPr>
                <w:bCs/>
              </w:rPr>
              <w:t>Able to establish &amp; mai</w:t>
            </w:r>
            <w:r w:rsidR="00251BF9">
              <w:rPr>
                <w:bCs/>
              </w:rPr>
              <w:t xml:space="preserve">ntain good relationships with stakeholders </w:t>
            </w:r>
          </w:p>
        </w:tc>
        <w:tc>
          <w:tcPr>
            <w:tcW w:w="425" w:type="dxa"/>
          </w:tcPr>
          <w:p w14:paraId="5A6E212E" w14:textId="77777777" w:rsidR="00512239" w:rsidRPr="00B12940" w:rsidRDefault="008C1905" w:rsidP="00512239">
            <w:pPr>
              <w:pStyle w:val="NoSpacing"/>
              <w:rPr>
                <w:bCs/>
              </w:rPr>
            </w:pPr>
            <w:r>
              <w:rPr>
                <w:bCs/>
              </w:rPr>
              <w:t>E</w:t>
            </w:r>
          </w:p>
        </w:tc>
        <w:tc>
          <w:tcPr>
            <w:tcW w:w="2126" w:type="dxa"/>
            <w:gridSpan w:val="2"/>
          </w:tcPr>
          <w:p w14:paraId="4DFBD121" w14:textId="77777777" w:rsidR="00512239" w:rsidRPr="00B12940" w:rsidRDefault="00251BF9" w:rsidP="00512239">
            <w:pPr>
              <w:pStyle w:val="NoSpacing"/>
              <w:rPr>
                <w:bCs/>
              </w:rPr>
            </w:pPr>
            <w:r>
              <w:rPr>
                <w:bCs/>
              </w:rPr>
              <w:t>I/A</w:t>
            </w:r>
          </w:p>
        </w:tc>
      </w:tr>
      <w:tr w:rsidR="00512239" w:rsidRPr="00431ED5" w14:paraId="270567AC" w14:textId="77777777" w:rsidTr="001D6A08">
        <w:tc>
          <w:tcPr>
            <w:tcW w:w="7083" w:type="dxa"/>
          </w:tcPr>
          <w:p w14:paraId="285C0818" w14:textId="77777777" w:rsidR="00512239" w:rsidRPr="00C3750F" w:rsidRDefault="00512239" w:rsidP="00C3750F">
            <w:pPr>
              <w:pStyle w:val="NoSpacing"/>
              <w:rPr>
                <w:bCs/>
              </w:rPr>
            </w:pPr>
            <w:r w:rsidRPr="00C3750F">
              <w:rPr>
                <w:bCs/>
              </w:rPr>
              <w:t>Good organisation skills and the ability to effectively manage your internal customer expectations</w:t>
            </w:r>
          </w:p>
        </w:tc>
        <w:tc>
          <w:tcPr>
            <w:tcW w:w="425" w:type="dxa"/>
          </w:tcPr>
          <w:p w14:paraId="6DAF47C0" w14:textId="77777777" w:rsidR="00512239" w:rsidRPr="00B12940" w:rsidRDefault="008C1905" w:rsidP="00512239">
            <w:pPr>
              <w:pStyle w:val="NoSpacing"/>
              <w:rPr>
                <w:bCs/>
              </w:rPr>
            </w:pPr>
            <w:r>
              <w:rPr>
                <w:bCs/>
              </w:rPr>
              <w:t>E</w:t>
            </w:r>
          </w:p>
        </w:tc>
        <w:tc>
          <w:tcPr>
            <w:tcW w:w="2126" w:type="dxa"/>
            <w:gridSpan w:val="2"/>
          </w:tcPr>
          <w:p w14:paraId="78607214" w14:textId="77777777" w:rsidR="00512239" w:rsidRPr="00B12940" w:rsidRDefault="00251BF9" w:rsidP="00512239">
            <w:pPr>
              <w:pStyle w:val="NoSpacing"/>
              <w:rPr>
                <w:bCs/>
              </w:rPr>
            </w:pPr>
            <w:r>
              <w:rPr>
                <w:bCs/>
              </w:rPr>
              <w:t>I/A</w:t>
            </w:r>
          </w:p>
        </w:tc>
      </w:tr>
      <w:tr w:rsidR="00E313F5" w:rsidRPr="00431ED5" w14:paraId="3866D104" w14:textId="77777777" w:rsidTr="001D6A08">
        <w:tc>
          <w:tcPr>
            <w:tcW w:w="7083" w:type="dxa"/>
          </w:tcPr>
          <w:p w14:paraId="1566F572" w14:textId="77777777" w:rsidR="00E313F5" w:rsidRPr="00C3750F" w:rsidRDefault="00E313F5" w:rsidP="00C3750F">
            <w:pPr>
              <w:pStyle w:val="NoSpacing"/>
              <w:rPr>
                <w:bCs/>
              </w:rPr>
            </w:pPr>
            <w:r w:rsidRPr="00C3750F">
              <w:rPr>
                <w:bCs/>
              </w:rPr>
              <w:t xml:space="preserve">Insightful, spotting connections between the people and ideas to create a vision wider than area of responsibility. </w:t>
            </w:r>
          </w:p>
        </w:tc>
        <w:tc>
          <w:tcPr>
            <w:tcW w:w="425" w:type="dxa"/>
          </w:tcPr>
          <w:p w14:paraId="29E2E697" w14:textId="77777777" w:rsidR="00E313F5" w:rsidRPr="00B12940" w:rsidRDefault="008C1905" w:rsidP="00E313F5">
            <w:pPr>
              <w:pStyle w:val="NoSpacing"/>
              <w:rPr>
                <w:bCs/>
              </w:rPr>
            </w:pPr>
            <w:r>
              <w:rPr>
                <w:bCs/>
              </w:rPr>
              <w:t>E</w:t>
            </w:r>
          </w:p>
        </w:tc>
        <w:tc>
          <w:tcPr>
            <w:tcW w:w="2126" w:type="dxa"/>
            <w:gridSpan w:val="2"/>
          </w:tcPr>
          <w:p w14:paraId="00B4EFF9" w14:textId="77777777" w:rsidR="00E313F5" w:rsidRPr="00B12940" w:rsidRDefault="00251BF9" w:rsidP="00E313F5">
            <w:pPr>
              <w:pStyle w:val="NoSpacing"/>
              <w:rPr>
                <w:bCs/>
              </w:rPr>
            </w:pPr>
            <w:r>
              <w:rPr>
                <w:bCs/>
              </w:rPr>
              <w:t>I/A</w:t>
            </w:r>
          </w:p>
        </w:tc>
      </w:tr>
      <w:tr w:rsidR="00E313F5" w:rsidRPr="00431ED5" w14:paraId="2696C3F1" w14:textId="77777777" w:rsidTr="001D6A08">
        <w:tc>
          <w:tcPr>
            <w:tcW w:w="7083" w:type="dxa"/>
          </w:tcPr>
          <w:p w14:paraId="5B6D4AB6" w14:textId="77777777" w:rsidR="00E313F5" w:rsidRPr="00C3750F" w:rsidRDefault="008C1905" w:rsidP="008C1905">
            <w:pPr>
              <w:pStyle w:val="NoSpacing"/>
              <w:rPr>
                <w:bCs/>
              </w:rPr>
            </w:pPr>
            <w:r>
              <w:rPr>
                <w:bCs/>
              </w:rPr>
              <w:t xml:space="preserve">Ability </w:t>
            </w:r>
            <w:r w:rsidR="00E313F5" w:rsidRPr="00C3750F">
              <w:rPr>
                <w:bCs/>
              </w:rPr>
              <w:t xml:space="preserve">to work </w:t>
            </w:r>
            <w:r>
              <w:rPr>
                <w:bCs/>
              </w:rPr>
              <w:t xml:space="preserve">flexibly, outside of </w:t>
            </w:r>
            <w:r w:rsidR="00E313F5" w:rsidRPr="00C3750F">
              <w:rPr>
                <w:bCs/>
              </w:rPr>
              <w:t>normal working hours in order to meet occasional peaks in workload</w:t>
            </w:r>
          </w:p>
        </w:tc>
        <w:tc>
          <w:tcPr>
            <w:tcW w:w="425" w:type="dxa"/>
          </w:tcPr>
          <w:p w14:paraId="0AD81FA2" w14:textId="77777777" w:rsidR="00E313F5" w:rsidRPr="00B12940" w:rsidRDefault="008C1905" w:rsidP="00E313F5">
            <w:pPr>
              <w:pStyle w:val="NoSpacing"/>
              <w:rPr>
                <w:bCs/>
              </w:rPr>
            </w:pPr>
            <w:r>
              <w:rPr>
                <w:bCs/>
              </w:rPr>
              <w:t>E</w:t>
            </w:r>
          </w:p>
        </w:tc>
        <w:tc>
          <w:tcPr>
            <w:tcW w:w="2126" w:type="dxa"/>
            <w:gridSpan w:val="2"/>
          </w:tcPr>
          <w:p w14:paraId="20423277" w14:textId="77777777" w:rsidR="00E313F5" w:rsidRPr="00B12940" w:rsidRDefault="00251BF9" w:rsidP="00E313F5">
            <w:pPr>
              <w:pStyle w:val="NoSpacing"/>
              <w:rPr>
                <w:bCs/>
              </w:rPr>
            </w:pPr>
            <w:r>
              <w:rPr>
                <w:bCs/>
              </w:rPr>
              <w:t>I/A</w:t>
            </w:r>
          </w:p>
        </w:tc>
      </w:tr>
      <w:tr w:rsidR="00E313F5" w:rsidRPr="00431ED5" w14:paraId="60E491CC" w14:textId="77777777" w:rsidTr="001D6A08">
        <w:tc>
          <w:tcPr>
            <w:tcW w:w="7083" w:type="dxa"/>
          </w:tcPr>
          <w:p w14:paraId="00E7BDAF" w14:textId="77777777" w:rsidR="00E313F5" w:rsidRPr="00C3750F" w:rsidRDefault="00E313F5" w:rsidP="00C3750F">
            <w:pPr>
              <w:pStyle w:val="NoSpacing"/>
              <w:rPr>
                <w:bCs/>
              </w:rPr>
            </w:pPr>
            <w:r w:rsidRPr="00C3750F">
              <w:rPr>
                <w:bCs/>
              </w:rPr>
              <w:t>General IT literacy</w:t>
            </w:r>
          </w:p>
        </w:tc>
        <w:tc>
          <w:tcPr>
            <w:tcW w:w="425" w:type="dxa"/>
          </w:tcPr>
          <w:p w14:paraId="5564A0D7" w14:textId="77777777" w:rsidR="00E313F5" w:rsidRPr="00B12940" w:rsidRDefault="008C1905" w:rsidP="00E313F5">
            <w:pPr>
              <w:pStyle w:val="NoSpacing"/>
              <w:rPr>
                <w:bCs/>
              </w:rPr>
            </w:pPr>
            <w:r>
              <w:rPr>
                <w:bCs/>
              </w:rPr>
              <w:t>E</w:t>
            </w:r>
          </w:p>
        </w:tc>
        <w:tc>
          <w:tcPr>
            <w:tcW w:w="2126" w:type="dxa"/>
            <w:gridSpan w:val="2"/>
          </w:tcPr>
          <w:p w14:paraId="107B2FC7" w14:textId="77777777" w:rsidR="00E313F5" w:rsidRPr="00B12940" w:rsidRDefault="00251BF9" w:rsidP="00E313F5">
            <w:pPr>
              <w:pStyle w:val="NoSpacing"/>
              <w:rPr>
                <w:bCs/>
              </w:rPr>
            </w:pPr>
            <w:r>
              <w:rPr>
                <w:bCs/>
              </w:rPr>
              <w:t>I/A</w:t>
            </w:r>
          </w:p>
        </w:tc>
      </w:tr>
      <w:tr w:rsidR="00E313F5" w:rsidRPr="00431ED5" w14:paraId="3F1E0D4A" w14:textId="77777777" w:rsidTr="001D6A08">
        <w:tc>
          <w:tcPr>
            <w:tcW w:w="7083" w:type="dxa"/>
          </w:tcPr>
          <w:p w14:paraId="3BBA3B44" w14:textId="77777777" w:rsidR="00E313F5" w:rsidRPr="00C3750F" w:rsidRDefault="00E313F5" w:rsidP="00C3750F">
            <w:pPr>
              <w:pStyle w:val="NoSpacing"/>
              <w:rPr>
                <w:bCs/>
              </w:rPr>
            </w:pPr>
            <w:r w:rsidRPr="00C3750F">
              <w:rPr>
                <w:bCs/>
              </w:rPr>
              <w:t xml:space="preserve">Knowledge of other computer coding languages such as Python, VB.net or </w:t>
            </w:r>
            <w:proofErr w:type="spellStart"/>
            <w:r w:rsidRPr="00C3750F">
              <w:rPr>
                <w:bCs/>
              </w:rPr>
              <w:t>Javascript</w:t>
            </w:r>
            <w:proofErr w:type="spellEnd"/>
          </w:p>
        </w:tc>
        <w:tc>
          <w:tcPr>
            <w:tcW w:w="425" w:type="dxa"/>
          </w:tcPr>
          <w:p w14:paraId="728078B7" w14:textId="77777777" w:rsidR="00E313F5" w:rsidRPr="001858BB" w:rsidRDefault="00E313F5" w:rsidP="00E313F5">
            <w:pPr>
              <w:jc w:val="center"/>
              <w:rPr>
                <w:rFonts w:asciiTheme="minorHAnsi" w:eastAsiaTheme="minorHAnsi" w:hAnsiTheme="minorHAnsi" w:cstheme="minorBidi"/>
                <w:bCs/>
                <w:sz w:val="22"/>
                <w:szCs w:val="22"/>
                <w:lang w:val="en-GB"/>
              </w:rPr>
            </w:pPr>
            <w:r w:rsidRPr="001858BB">
              <w:rPr>
                <w:rFonts w:asciiTheme="minorHAnsi" w:eastAsiaTheme="minorHAnsi" w:hAnsiTheme="minorHAnsi" w:cstheme="minorBidi"/>
                <w:bCs/>
                <w:sz w:val="22"/>
                <w:szCs w:val="22"/>
                <w:lang w:val="en-GB"/>
              </w:rPr>
              <w:t>D</w:t>
            </w:r>
          </w:p>
        </w:tc>
        <w:tc>
          <w:tcPr>
            <w:tcW w:w="2126" w:type="dxa"/>
            <w:gridSpan w:val="2"/>
          </w:tcPr>
          <w:p w14:paraId="45A3FC97" w14:textId="77777777" w:rsidR="00E313F5" w:rsidRPr="00B12940" w:rsidRDefault="00251BF9" w:rsidP="00E313F5">
            <w:pPr>
              <w:pStyle w:val="NoSpacing"/>
              <w:rPr>
                <w:bCs/>
              </w:rPr>
            </w:pPr>
            <w:r>
              <w:rPr>
                <w:bCs/>
              </w:rPr>
              <w:t>I/A</w:t>
            </w:r>
          </w:p>
        </w:tc>
      </w:tr>
    </w:tbl>
    <w:p w14:paraId="7EF0A0F4" w14:textId="77777777" w:rsidR="00C419A9" w:rsidRDefault="00C419A9" w:rsidP="00C419A9">
      <w:pPr>
        <w:rPr>
          <w:rFonts w:ascii="Calibri" w:hAnsi="Calibri"/>
          <w:b/>
          <w:color w:val="008000"/>
        </w:rPr>
      </w:pPr>
    </w:p>
    <w:p w14:paraId="705B9F02" w14:textId="77777777" w:rsidR="00C419A9" w:rsidRPr="00034897" w:rsidRDefault="00C419A9" w:rsidP="00C419A9">
      <w:pPr>
        <w:rPr>
          <w:rFonts w:ascii="Calibri" w:hAnsi="Calibri"/>
          <w:b/>
          <w:color w:val="008000"/>
        </w:rPr>
      </w:pPr>
      <w:r w:rsidRPr="00034897">
        <w:rPr>
          <w:rFonts w:ascii="Calibri" w:hAnsi="Calibri"/>
          <w:b/>
          <w:color w:val="008000"/>
        </w:rPr>
        <w:t>M</w:t>
      </w:r>
      <w:r>
        <w:rPr>
          <w:rFonts w:ascii="Calibri" w:hAnsi="Calibri"/>
          <w:b/>
          <w:color w:val="008000"/>
        </w:rPr>
        <w:t>ETHOD OF ASSESSMENT</w:t>
      </w:r>
    </w:p>
    <w:p w14:paraId="05EFFF00" w14:textId="77777777" w:rsidR="00C419A9" w:rsidRPr="00034897" w:rsidRDefault="00C419A9" w:rsidP="00C419A9">
      <w:pPr>
        <w:rPr>
          <w:rFonts w:ascii="Calibri" w:hAnsi="Calibri"/>
          <w:b/>
          <w:color w:val="000000"/>
        </w:rPr>
      </w:pPr>
      <w:r w:rsidRPr="00034897">
        <w:rPr>
          <w:rFonts w:ascii="Calibri" w:hAnsi="Calibri"/>
          <w:b/>
          <w:color w:val="000000"/>
        </w:rPr>
        <w:t xml:space="preserve">A </w:t>
      </w:r>
      <w:r w:rsidRPr="00034897">
        <w:rPr>
          <w:rFonts w:ascii="Calibri" w:hAnsi="Calibri"/>
          <w:b/>
          <w:color w:val="000000"/>
        </w:rPr>
        <w:tab/>
        <w:t xml:space="preserve"> Application form</w:t>
      </w:r>
    </w:p>
    <w:p w14:paraId="63164C6F" w14:textId="77777777" w:rsidR="00C419A9" w:rsidRPr="00034897" w:rsidRDefault="00C419A9" w:rsidP="00C419A9">
      <w:pPr>
        <w:rPr>
          <w:rFonts w:ascii="Calibri" w:hAnsi="Calibri"/>
          <w:b/>
          <w:color w:val="000000"/>
        </w:rPr>
      </w:pPr>
      <w:r w:rsidRPr="00034897">
        <w:rPr>
          <w:rFonts w:ascii="Calibri" w:hAnsi="Calibri"/>
          <w:b/>
          <w:color w:val="000000"/>
        </w:rPr>
        <w:t xml:space="preserve">I   </w:t>
      </w:r>
      <w:r w:rsidRPr="00034897">
        <w:rPr>
          <w:rFonts w:ascii="Calibri" w:hAnsi="Calibri"/>
          <w:b/>
          <w:color w:val="000000"/>
        </w:rPr>
        <w:tab/>
        <w:t xml:space="preserve"> Interview</w:t>
      </w:r>
    </w:p>
    <w:p w14:paraId="697F2952" w14:textId="77777777" w:rsidR="00C419A9" w:rsidRPr="00034897" w:rsidRDefault="00C419A9" w:rsidP="00C419A9">
      <w:pPr>
        <w:rPr>
          <w:rFonts w:ascii="Calibri" w:hAnsi="Calibri"/>
          <w:b/>
          <w:color w:val="000000"/>
        </w:rPr>
      </w:pPr>
      <w:r w:rsidRPr="00034897">
        <w:rPr>
          <w:rFonts w:ascii="Calibri" w:hAnsi="Calibri"/>
          <w:b/>
          <w:color w:val="000000"/>
        </w:rPr>
        <w:t>S</w:t>
      </w:r>
      <w:r w:rsidRPr="00034897">
        <w:rPr>
          <w:rFonts w:ascii="Calibri" w:hAnsi="Calibri"/>
          <w:b/>
          <w:color w:val="000000"/>
        </w:rPr>
        <w:tab/>
        <w:t xml:space="preserve"> Skills Test</w:t>
      </w:r>
    </w:p>
    <w:p w14:paraId="4E611750" w14:textId="77777777" w:rsidR="00C419A9" w:rsidRDefault="00C419A9" w:rsidP="00D545A8">
      <w:pPr>
        <w:rPr>
          <w:rFonts w:ascii="Calibri" w:hAnsi="Calibri"/>
          <w:b/>
          <w:sz w:val="28"/>
          <w:szCs w:val="28"/>
        </w:rPr>
      </w:pPr>
      <w:r w:rsidRPr="00034897">
        <w:rPr>
          <w:rFonts w:ascii="Calibri" w:hAnsi="Calibri"/>
          <w:b/>
          <w:color w:val="000000"/>
        </w:rPr>
        <w:t>C</w:t>
      </w:r>
      <w:r>
        <w:rPr>
          <w:rFonts w:ascii="Calibri" w:hAnsi="Calibri"/>
          <w:b/>
          <w:color w:val="000000"/>
        </w:rPr>
        <w:tab/>
        <w:t xml:space="preserve"> Production of Certificates</w:t>
      </w:r>
      <w:r>
        <w:rPr>
          <w:rFonts w:ascii="Calibri" w:hAnsi="Calibri"/>
          <w:b/>
          <w:color w:val="000000"/>
        </w:rPr>
        <w:tab/>
        <w:t xml:space="preserve"> </w:t>
      </w:r>
    </w:p>
    <w:sectPr w:rsidR="00C419A9" w:rsidSect="00ED1D41">
      <w:headerReference w:type="default" r:id="rId8"/>
      <w:footerReference w:type="default" r:id="rId9"/>
      <w:pgSz w:w="11900" w:h="16840"/>
      <w:pgMar w:top="907" w:right="1128" w:bottom="1134" w:left="1077" w:header="284"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6D19C" w14:textId="77777777" w:rsidR="001D6A08" w:rsidRDefault="001D6A08" w:rsidP="009A40E5">
      <w:r>
        <w:separator/>
      </w:r>
    </w:p>
  </w:endnote>
  <w:endnote w:type="continuationSeparator" w:id="0">
    <w:p w14:paraId="51B0CDE9" w14:textId="77777777" w:rsidR="001D6A08" w:rsidRDefault="001D6A08" w:rsidP="009A4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St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D1D9A" w14:textId="3D021277" w:rsidR="001D6A08" w:rsidRPr="00BA04E7" w:rsidRDefault="001D6A08">
    <w:pPr>
      <w:pStyle w:val="Footer"/>
      <w:rPr>
        <w:rFonts w:asciiTheme="minorHAnsi" w:hAnsiTheme="minorHAnsi"/>
        <w:sz w:val="20"/>
        <w:szCs w:val="20"/>
      </w:rPr>
    </w:pPr>
    <w:r>
      <w:rPr>
        <w:rFonts w:asciiTheme="minorHAnsi" w:hAnsiTheme="minorHAnsi"/>
        <w:sz w:val="20"/>
        <w:szCs w:val="20"/>
      </w:rPr>
      <w:t>Data Insight Manager  – Ju</w:t>
    </w:r>
    <w:r w:rsidR="00B304FF">
      <w:rPr>
        <w:rFonts w:asciiTheme="minorHAnsi" w:hAnsiTheme="minorHAnsi"/>
        <w:sz w:val="20"/>
        <w:szCs w:val="20"/>
      </w:rPr>
      <w:t>ne 2023</w:t>
    </w:r>
  </w:p>
  <w:p w14:paraId="16B5815A" w14:textId="77777777" w:rsidR="001D6A08" w:rsidRPr="00443920" w:rsidRDefault="001D6A08" w:rsidP="00443920">
    <w:pPr>
      <w:pStyle w:val="Footer"/>
      <w:ind w:right="-1765" w:hanging="18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840CF" w14:textId="77777777" w:rsidR="001D6A08" w:rsidRDefault="001D6A08" w:rsidP="009A40E5">
      <w:r>
        <w:separator/>
      </w:r>
    </w:p>
  </w:footnote>
  <w:footnote w:type="continuationSeparator" w:id="0">
    <w:p w14:paraId="5BF0968F" w14:textId="77777777" w:rsidR="001D6A08" w:rsidRDefault="001D6A08" w:rsidP="009A4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770A0" w14:textId="77777777" w:rsidR="001D6A08" w:rsidRDefault="001D6A08" w:rsidP="003A3C6A">
    <w:pPr>
      <w:pStyle w:val="Header"/>
      <w:ind w:hanging="18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6127824"/>
    <w:multiLevelType w:val="hybridMultilevel"/>
    <w:tmpl w:val="1B5C32D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FFFFFF7C"/>
    <w:multiLevelType w:val="singleLevel"/>
    <w:tmpl w:val="2A78985E"/>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C9566662"/>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260867AC"/>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138C5416"/>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D4566B3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8E625B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3FA77B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F9205B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7AF8D8"/>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B0BCCC1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625BB"/>
    <w:multiLevelType w:val="hybridMultilevel"/>
    <w:tmpl w:val="48704BDE"/>
    <w:lvl w:ilvl="0" w:tplc="118A468E">
      <w:numFmt w:val="bullet"/>
      <w:lvlText w:val="•"/>
      <w:lvlJc w:val="left"/>
      <w:pPr>
        <w:ind w:left="1080" w:hanging="72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030606B"/>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010E1603"/>
    <w:multiLevelType w:val="hybridMultilevel"/>
    <w:tmpl w:val="2C0C381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4491AED"/>
    <w:multiLevelType w:val="hybridMultilevel"/>
    <w:tmpl w:val="60FAD476"/>
    <w:lvl w:ilvl="0" w:tplc="08090005">
      <w:start w:val="1"/>
      <w:numFmt w:val="bullet"/>
      <w:lvlText w:val=""/>
      <w:lvlJc w:val="left"/>
      <w:pPr>
        <w:tabs>
          <w:tab w:val="num" w:pos="360"/>
        </w:tabs>
        <w:ind w:left="360" w:hanging="360"/>
      </w:pPr>
      <w:rPr>
        <w:rFonts w:ascii="Wingdings" w:hAnsi="Wingdings" w:hint="default"/>
        <w:color w:val="auto"/>
        <w:sz w:val="24"/>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05B51E75"/>
    <w:multiLevelType w:val="hybridMultilevel"/>
    <w:tmpl w:val="9A7274B8"/>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1D3622"/>
    <w:multiLevelType w:val="multilevel"/>
    <w:tmpl w:val="CFEE7E4C"/>
    <w:lvl w:ilvl="0">
      <w:start w:val="1"/>
      <w:numFmt w:val="bullet"/>
      <w:lvlText w:val=""/>
      <w:lvlJc w:val="left"/>
      <w:pPr>
        <w:tabs>
          <w:tab w:val="num" w:pos="567"/>
        </w:tabs>
        <w:ind w:left="567" w:hanging="567"/>
      </w:pPr>
      <w:rPr>
        <w:rFonts w:ascii="Symbol" w:hAnsi="Symbol" w:hint="default"/>
        <w:color w:val="auto"/>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066B6117"/>
    <w:multiLevelType w:val="hybridMultilevel"/>
    <w:tmpl w:val="14E4D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BF145EE"/>
    <w:multiLevelType w:val="hybridMultilevel"/>
    <w:tmpl w:val="E978435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0C0E15D4"/>
    <w:multiLevelType w:val="hybridMultilevel"/>
    <w:tmpl w:val="50FEA7F8"/>
    <w:lvl w:ilvl="0" w:tplc="20E2E528">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F233AC"/>
    <w:multiLevelType w:val="hybridMultilevel"/>
    <w:tmpl w:val="292AB4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2CE2EF8"/>
    <w:multiLevelType w:val="hybridMultilevel"/>
    <w:tmpl w:val="45182016"/>
    <w:lvl w:ilvl="0" w:tplc="05C6B872">
      <w:start w:val="1"/>
      <w:numFmt w:val="bullet"/>
      <w:lvlText w:val=""/>
      <w:lvlJc w:val="left"/>
      <w:pPr>
        <w:tabs>
          <w:tab w:val="num" w:pos="720"/>
        </w:tabs>
        <w:ind w:left="720" w:hanging="360"/>
      </w:pPr>
      <w:rPr>
        <w:rFonts w:ascii="Wingdings" w:hAnsi="Wingdings" w:hint="default"/>
        <w:sz w:val="4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3F54A79"/>
    <w:multiLevelType w:val="hybridMultilevel"/>
    <w:tmpl w:val="8EEA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9976BC"/>
    <w:multiLevelType w:val="hybridMultilevel"/>
    <w:tmpl w:val="8A48594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179E45B1"/>
    <w:multiLevelType w:val="hybridMultilevel"/>
    <w:tmpl w:val="0AE42398"/>
    <w:lvl w:ilvl="0" w:tplc="20E2E528">
      <w:numFmt w:val="bullet"/>
      <w:lvlText w:val="•"/>
      <w:lvlJc w:val="left"/>
      <w:pPr>
        <w:ind w:left="720" w:hanging="360"/>
      </w:pPr>
      <w:rPr>
        <w:rFonts w:ascii="Calibri" w:eastAsia="Cambria"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675B36"/>
    <w:multiLevelType w:val="hybridMultilevel"/>
    <w:tmpl w:val="D726704A"/>
    <w:lvl w:ilvl="0" w:tplc="8188A0CC">
      <w:start w:val="1"/>
      <w:numFmt w:val="bullet"/>
      <w:lvlText w:val=""/>
      <w:lvlJc w:val="left"/>
      <w:pPr>
        <w:tabs>
          <w:tab w:val="num" w:pos="927"/>
        </w:tabs>
        <w:ind w:left="927" w:hanging="567"/>
      </w:pPr>
      <w:rPr>
        <w:rFonts w:ascii="Symbol" w:hAnsi="Symbol" w:hint="default"/>
        <w:color w:val="auto"/>
        <w:sz w:val="4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103AF1"/>
    <w:multiLevelType w:val="hybridMultilevel"/>
    <w:tmpl w:val="2BEC418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11654DE"/>
    <w:multiLevelType w:val="hybridMultilevel"/>
    <w:tmpl w:val="91846F0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23BE66B6"/>
    <w:multiLevelType w:val="hybridMultilevel"/>
    <w:tmpl w:val="CF26A52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4ED5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25B41908"/>
    <w:multiLevelType w:val="hybridMultilevel"/>
    <w:tmpl w:val="FFFAAB38"/>
    <w:lvl w:ilvl="0" w:tplc="05C6B872">
      <w:start w:val="1"/>
      <w:numFmt w:val="bullet"/>
      <w:lvlText w:val=""/>
      <w:lvlJc w:val="left"/>
      <w:pPr>
        <w:tabs>
          <w:tab w:val="num" w:pos="720"/>
        </w:tabs>
        <w:ind w:left="720" w:hanging="360"/>
      </w:pPr>
      <w:rPr>
        <w:rFonts w:ascii="Wingdings" w:hAnsi="Wingdings" w:hint="default"/>
        <w:sz w:val="48"/>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C171C84"/>
    <w:multiLevelType w:val="hybridMultilevel"/>
    <w:tmpl w:val="DB2A6436"/>
    <w:lvl w:ilvl="0" w:tplc="3EC80352">
      <w:numFmt w:val="bullet"/>
      <w:lvlText w:val="-"/>
      <w:lvlJc w:val="left"/>
      <w:pPr>
        <w:ind w:left="720" w:hanging="360"/>
      </w:pPr>
      <w:rPr>
        <w:rFonts w:ascii="Calibri" w:eastAsia="Cambria" w:hAnsi="Calibri" w:cs="Calibr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7F690C"/>
    <w:multiLevelType w:val="hybridMultilevel"/>
    <w:tmpl w:val="7FDE0DCE"/>
    <w:lvl w:ilvl="0" w:tplc="0809000F">
      <w:start w:val="1"/>
      <w:numFmt w:val="decimal"/>
      <w:lvlText w:val="%1."/>
      <w:lvlJc w:val="left"/>
      <w:pPr>
        <w:tabs>
          <w:tab w:val="num" w:pos="1080"/>
        </w:tabs>
        <w:ind w:left="1080" w:hanging="360"/>
      </w:pPr>
      <w:rPr>
        <w:rFonts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11D5271"/>
    <w:multiLevelType w:val="hybridMultilevel"/>
    <w:tmpl w:val="57D26DA6"/>
    <w:lvl w:ilvl="0" w:tplc="B106B90A">
      <w:numFmt w:val="bullet"/>
      <w:lvlText w:val="-"/>
      <w:lvlJc w:val="left"/>
      <w:pPr>
        <w:ind w:left="720" w:hanging="360"/>
      </w:pPr>
      <w:rPr>
        <w:rFonts w:ascii="Calibri" w:eastAsia="Cambr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FA6427"/>
    <w:multiLevelType w:val="hybridMultilevel"/>
    <w:tmpl w:val="ED081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355C399A"/>
    <w:multiLevelType w:val="multilevel"/>
    <w:tmpl w:val="2722CE62"/>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72D7B9F"/>
    <w:multiLevelType w:val="hybridMultilevel"/>
    <w:tmpl w:val="BF48C9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89620F4"/>
    <w:multiLevelType w:val="hybridMultilevel"/>
    <w:tmpl w:val="CFEE7E4C"/>
    <w:lvl w:ilvl="0" w:tplc="1F0A213A">
      <w:start w:val="1"/>
      <w:numFmt w:val="bullet"/>
      <w:lvlText w:val=""/>
      <w:lvlJc w:val="left"/>
      <w:pPr>
        <w:tabs>
          <w:tab w:val="num" w:pos="567"/>
        </w:tabs>
        <w:ind w:left="567" w:hanging="567"/>
      </w:pPr>
      <w:rPr>
        <w:rFonts w:ascii="Symbol" w:hAnsi="Symbol" w:hint="default"/>
        <w:color w:val="auto"/>
        <w:sz w:val="24"/>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403E55A8"/>
    <w:multiLevelType w:val="hybridMultilevel"/>
    <w:tmpl w:val="A9F6D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5022E1A"/>
    <w:multiLevelType w:val="hybridMultilevel"/>
    <w:tmpl w:val="ABF67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263CE7"/>
    <w:multiLevelType w:val="hybridMultilevel"/>
    <w:tmpl w:val="7610DD1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8E239D0"/>
    <w:multiLevelType w:val="multilevel"/>
    <w:tmpl w:val="2C0C381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A7941F0"/>
    <w:multiLevelType w:val="hybridMultilevel"/>
    <w:tmpl w:val="E73471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B582871"/>
    <w:multiLevelType w:val="hybridMultilevel"/>
    <w:tmpl w:val="5140539A"/>
    <w:lvl w:ilvl="0" w:tplc="0B123770">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906B93"/>
    <w:multiLevelType w:val="hybridMultilevel"/>
    <w:tmpl w:val="5040F58E"/>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4DF73D1E"/>
    <w:multiLevelType w:val="hybridMultilevel"/>
    <w:tmpl w:val="E24C4162"/>
    <w:lvl w:ilvl="0" w:tplc="20E2E528">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703E24"/>
    <w:multiLevelType w:val="hybridMultilevel"/>
    <w:tmpl w:val="4CBA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921BD8"/>
    <w:multiLevelType w:val="hybridMultilevel"/>
    <w:tmpl w:val="E1C4DD82"/>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8422B36"/>
    <w:multiLevelType w:val="hybridMultilevel"/>
    <w:tmpl w:val="D39A43F2"/>
    <w:lvl w:ilvl="0" w:tplc="20E2E528">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8D5106"/>
    <w:multiLevelType w:val="hybridMultilevel"/>
    <w:tmpl w:val="185E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4CB7B2E"/>
    <w:multiLevelType w:val="hybridMultilevel"/>
    <w:tmpl w:val="E618AC8E"/>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64E1D3D"/>
    <w:multiLevelType w:val="hybridMultilevel"/>
    <w:tmpl w:val="DF9043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8717213"/>
    <w:multiLevelType w:val="hybridMultilevel"/>
    <w:tmpl w:val="482AD464"/>
    <w:lvl w:ilvl="0" w:tplc="20E2E528">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B9C0EC2"/>
    <w:multiLevelType w:val="hybridMultilevel"/>
    <w:tmpl w:val="D8B63A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4" w15:restartNumberingAfterBreak="0">
    <w:nsid w:val="6EE2321C"/>
    <w:multiLevelType w:val="hybridMultilevel"/>
    <w:tmpl w:val="0F6A9230"/>
    <w:lvl w:ilvl="0" w:tplc="20E2E528">
      <w:numFmt w:val="bullet"/>
      <w:lvlText w:val="•"/>
      <w:lvlJc w:val="left"/>
      <w:pPr>
        <w:ind w:left="720" w:hanging="360"/>
      </w:pPr>
      <w:rPr>
        <w:rFonts w:ascii="Calibri" w:eastAsia="Cambria"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C00AB9"/>
    <w:multiLevelType w:val="hybridMultilevel"/>
    <w:tmpl w:val="2722CE62"/>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7CA643C2"/>
    <w:multiLevelType w:val="hybridMultilevel"/>
    <w:tmpl w:val="73981300"/>
    <w:lvl w:ilvl="0" w:tplc="08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629289391">
    <w:abstractNumId w:val="27"/>
  </w:num>
  <w:num w:numId="2" w16cid:durableId="1378892924">
    <w:abstractNumId w:val="0"/>
  </w:num>
  <w:num w:numId="3" w16cid:durableId="1147940533">
    <w:abstractNumId w:val="28"/>
  </w:num>
  <w:num w:numId="4" w16cid:durableId="772869127">
    <w:abstractNumId w:val="36"/>
  </w:num>
  <w:num w:numId="5" w16cid:durableId="1734964855">
    <w:abstractNumId w:val="10"/>
  </w:num>
  <w:num w:numId="6" w16cid:durableId="1122916735">
    <w:abstractNumId w:val="8"/>
  </w:num>
  <w:num w:numId="7" w16cid:durableId="1608351060">
    <w:abstractNumId w:val="7"/>
  </w:num>
  <w:num w:numId="8" w16cid:durableId="2108692462">
    <w:abstractNumId w:val="6"/>
  </w:num>
  <w:num w:numId="9" w16cid:durableId="1266114114">
    <w:abstractNumId w:val="5"/>
  </w:num>
  <w:num w:numId="10" w16cid:durableId="1989087599">
    <w:abstractNumId w:val="9"/>
  </w:num>
  <w:num w:numId="11" w16cid:durableId="1498960119">
    <w:abstractNumId w:val="4"/>
  </w:num>
  <w:num w:numId="12" w16cid:durableId="1785029145">
    <w:abstractNumId w:val="3"/>
  </w:num>
  <w:num w:numId="13" w16cid:durableId="2005468363">
    <w:abstractNumId w:val="2"/>
  </w:num>
  <w:num w:numId="14" w16cid:durableId="59914739">
    <w:abstractNumId w:val="1"/>
  </w:num>
  <w:num w:numId="15" w16cid:durableId="2112815618">
    <w:abstractNumId w:val="44"/>
  </w:num>
  <w:num w:numId="16" w16cid:durableId="1809206725">
    <w:abstractNumId w:val="55"/>
  </w:num>
  <w:num w:numId="17" w16cid:durableId="197279200">
    <w:abstractNumId w:val="13"/>
  </w:num>
  <w:num w:numId="18" w16cid:durableId="1231695973">
    <w:abstractNumId w:val="40"/>
  </w:num>
  <w:num w:numId="19" w16cid:durableId="1009992651">
    <w:abstractNumId w:val="41"/>
  </w:num>
  <w:num w:numId="20" w16cid:durableId="322441068">
    <w:abstractNumId w:val="30"/>
  </w:num>
  <w:num w:numId="21" w16cid:durableId="782653470">
    <w:abstractNumId w:val="42"/>
  </w:num>
  <w:num w:numId="22" w16cid:durableId="977077214">
    <w:abstractNumId w:val="21"/>
  </w:num>
  <w:num w:numId="23" w16cid:durableId="447823119">
    <w:abstractNumId w:val="29"/>
  </w:num>
  <w:num w:numId="24" w16cid:durableId="276955885">
    <w:abstractNumId w:val="25"/>
  </w:num>
  <w:num w:numId="25" w16cid:durableId="565335668">
    <w:abstractNumId w:val="12"/>
  </w:num>
  <w:num w:numId="26" w16cid:durableId="691884645">
    <w:abstractNumId w:val="37"/>
  </w:num>
  <w:num w:numId="27" w16cid:durableId="438649368">
    <w:abstractNumId w:val="35"/>
  </w:num>
  <w:num w:numId="28" w16cid:durableId="1501193502">
    <w:abstractNumId w:val="56"/>
  </w:num>
  <w:num w:numId="29" w16cid:durableId="1735084625">
    <w:abstractNumId w:val="16"/>
  </w:num>
  <w:num w:numId="30" w16cid:durableId="2086217297">
    <w:abstractNumId w:val="14"/>
  </w:num>
  <w:num w:numId="31" w16cid:durableId="337585844">
    <w:abstractNumId w:val="50"/>
  </w:num>
  <w:num w:numId="32" w16cid:durableId="995184408">
    <w:abstractNumId w:val="32"/>
  </w:num>
  <w:num w:numId="33" w16cid:durableId="1630697512">
    <w:abstractNumId w:val="18"/>
  </w:num>
  <w:num w:numId="34" w16cid:durableId="853962461">
    <w:abstractNumId w:val="47"/>
  </w:num>
  <w:num w:numId="35" w16cid:durableId="504707777">
    <w:abstractNumId w:val="15"/>
  </w:num>
  <w:num w:numId="36" w16cid:durableId="1175264622">
    <w:abstractNumId w:val="22"/>
  </w:num>
  <w:num w:numId="37" w16cid:durableId="237054802">
    <w:abstractNumId w:val="34"/>
  </w:num>
  <w:num w:numId="38" w16cid:durableId="1357191514">
    <w:abstractNumId w:val="45"/>
  </w:num>
  <w:num w:numId="39" w16cid:durableId="1457991601">
    <w:abstractNumId w:val="54"/>
  </w:num>
  <w:num w:numId="40" w16cid:durableId="1521042983">
    <w:abstractNumId w:val="48"/>
  </w:num>
  <w:num w:numId="41" w16cid:durableId="1224755016">
    <w:abstractNumId w:val="24"/>
  </w:num>
  <w:num w:numId="42" w16cid:durableId="869564164">
    <w:abstractNumId w:val="19"/>
  </w:num>
  <w:num w:numId="43" w16cid:durableId="533035656">
    <w:abstractNumId w:val="11"/>
  </w:num>
  <w:num w:numId="44" w16cid:durableId="446508730">
    <w:abstractNumId w:val="52"/>
  </w:num>
  <w:num w:numId="45" w16cid:durableId="663705553">
    <w:abstractNumId w:val="53"/>
  </w:num>
  <w:num w:numId="46" w16cid:durableId="563225459">
    <w:abstractNumId w:val="38"/>
  </w:num>
  <w:num w:numId="47" w16cid:durableId="587740010">
    <w:abstractNumId w:val="51"/>
  </w:num>
  <w:num w:numId="48" w16cid:durableId="1656297392">
    <w:abstractNumId w:val="20"/>
  </w:num>
  <w:num w:numId="49" w16cid:durableId="303587985">
    <w:abstractNumId w:val="23"/>
  </w:num>
  <w:num w:numId="50" w16cid:durableId="353187894">
    <w:abstractNumId w:val="26"/>
  </w:num>
  <w:num w:numId="51" w16cid:durableId="1658068105">
    <w:abstractNumId w:val="49"/>
  </w:num>
  <w:num w:numId="52" w16cid:durableId="1423141875">
    <w:abstractNumId w:val="17"/>
  </w:num>
  <w:num w:numId="53" w16cid:durableId="384334367">
    <w:abstractNumId w:val="46"/>
  </w:num>
  <w:num w:numId="54" w16cid:durableId="567152595">
    <w:abstractNumId w:val="39"/>
  </w:num>
  <w:num w:numId="55" w16cid:durableId="919143983">
    <w:abstractNumId w:val="43"/>
  </w:num>
  <w:num w:numId="56" w16cid:durableId="928779102">
    <w:abstractNumId w:val="33"/>
  </w:num>
  <w:num w:numId="57" w16cid:durableId="39270071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embedSystemFonts/>
  <w:proofState w:spelling="clean"/>
  <w:defaultTabStop w:val="720"/>
  <w:drawingGridHorizontalSpacing w:val="360"/>
  <w:drawingGridVerticalSpacing w:val="360"/>
  <w:displayHorizontalDrawingGridEvery w:val="0"/>
  <w:displayVerticalDrawingGridEvery w:val="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C6A"/>
    <w:rsid w:val="000048AD"/>
    <w:rsid w:val="00021D54"/>
    <w:rsid w:val="000308D6"/>
    <w:rsid w:val="00034897"/>
    <w:rsid w:val="000351A9"/>
    <w:rsid w:val="00042AA1"/>
    <w:rsid w:val="0005460D"/>
    <w:rsid w:val="00060496"/>
    <w:rsid w:val="000754FA"/>
    <w:rsid w:val="000759AA"/>
    <w:rsid w:val="000A0665"/>
    <w:rsid w:val="000A0CE1"/>
    <w:rsid w:val="000A1BBD"/>
    <w:rsid w:val="000A52BB"/>
    <w:rsid w:val="000B4AA1"/>
    <w:rsid w:val="000B6E39"/>
    <w:rsid w:val="000B756C"/>
    <w:rsid w:val="000C0D8F"/>
    <w:rsid w:val="0010322E"/>
    <w:rsid w:val="0010418D"/>
    <w:rsid w:val="00112E71"/>
    <w:rsid w:val="0011529D"/>
    <w:rsid w:val="001228CD"/>
    <w:rsid w:val="00127D59"/>
    <w:rsid w:val="0014097A"/>
    <w:rsid w:val="00150519"/>
    <w:rsid w:val="00152753"/>
    <w:rsid w:val="0015322A"/>
    <w:rsid w:val="001636A5"/>
    <w:rsid w:val="001858BB"/>
    <w:rsid w:val="001860A0"/>
    <w:rsid w:val="00195794"/>
    <w:rsid w:val="001A1E95"/>
    <w:rsid w:val="001C76AD"/>
    <w:rsid w:val="001D0B3C"/>
    <w:rsid w:val="001D6A08"/>
    <w:rsid w:val="001E2175"/>
    <w:rsid w:val="001F12E0"/>
    <w:rsid w:val="0020122D"/>
    <w:rsid w:val="00205259"/>
    <w:rsid w:val="0021331A"/>
    <w:rsid w:val="00223084"/>
    <w:rsid w:val="00223696"/>
    <w:rsid w:val="00237C5C"/>
    <w:rsid w:val="00251BF9"/>
    <w:rsid w:val="002614F0"/>
    <w:rsid w:val="002616C6"/>
    <w:rsid w:val="002710F6"/>
    <w:rsid w:val="00274319"/>
    <w:rsid w:val="00277AF3"/>
    <w:rsid w:val="00285450"/>
    <w:rsid w:val="00293B02"/>
    <w:rsid w:val="002A449C"/>
    <w:rsid w:val="002A4E42"/>
    <w:rsid w:val="002A739E"/>
    <w:rsid w:val="002B20C4"/>
    <w:rsid w:val="002C1FF0"/>
    <w:rsid w:val="002D3C0E"/>
    <w:rsid w:val="002D3E89"/>
    <w:rsid w:val="002E3197"/>
    <w:rsid w:val="002E7A2E"/>
    <w:rsid w:val="002F138F"/>
    <w:rsid w:val="002F1C6B"/>
    <w:rsid w:val="003019C7"/>
    <w:rsid w:val="00313BDC"/>
    <w:rsid w:val="00327DD0"/>
    <w:rsid w:val="003361FB"/>
    <w:rsid w:val="00346E49"/>
    <w:rsid w:val="003530DD"/>
    <w:rsid w:val="00357CCE"/>
    <w:rsid w:val="003638CC"/>
    <w:rsid w:val="003662AD"/>
    <w:rsid w:val="00372657"/>
    <w:rsid w:val="0037535C"/>
    <w:rsid w:val="0038304D"/>
    <w:rsid w:val="003942D4"/>
    <w:rsid w:val="003957B4"/>
    <w:rsid w:val="00396CBE"/>
    <w:rsid w:val="003A0073"/>
    <w:rsid w:val="003A32E5"/>
    <w:rsid w:val="003A3C6A"/>
    <w:rsid w:val="003A64C6"/>
    <w:rsid w:val="003A6ECB"/>
    <w:rsid w:val="003D2CD1"/>
    <w:rsid w:val="003D3BBE"/>
    <w:rsid w:val="003E047E"/>
    <w:rsid w:val="003F0678"/>
    <w:rsid w:val="003F75CD"/>
    <w:rsid w:val="00404DCC"/>
    <w:rsid w:val="00431ED5"/>
    <w:rsid w:val="00433AB2"/>
    <w:rsid w:val="00437A68"/>
    <w:rsid w:val="00443920"/>
    <w:rsid w:val="004639F3"/>
    <w:rsid w:val="00480714"/>
    <w:rsid w:val="00494C56"/>
    <w:rsid w:val="00494CEE"/>
    <w:rsid w:val="004A15EF"/>
    <w:rsid w:val="004A4926"/>
    <w:rsid w:val="004D5540"/>
    <w:rsid w:val="004D6B8C"/>
    <w:rsid w:val="004D7C06"/>
    <w:rsid w:val="004E6D28"/>
    <w:rsid w:val="004F78D4"/>
    <w:rsid w:val="00512239"/>
    <w:rsid w:val="00512F19"/>
    <w:rsid w:val="005141EA"/>
    <w:rsid w:val="005157B6"/>
    <w:rsid w:val="005301B4"/>
    <w:rsid w:val="00535807"/>
    <w:rsid w:val="00537B20"/>
    <w:rsid w:val="00540281"/>
    <w:rsid w:val="00560D18"/>
    <w:rsid w:val="00561F31"/>
    <w:rsid w:val="00565E92"/>
    <w:rsid w:val="00576565"/>
    <w:rsid w:val="005772C3"/>
    <w:rsid w:val="005A1140"/>
    <w:rsid w:val="005A18E4"/>
    <w:rsid w:val="005B2515"/>
    <w:rsid w:val="005B2C0B"/>
    <w:rsid w:val="005B4007"/>
    <w:rsid w:val="005D5288"/>
    <w:rsid w:val="005F2210"/>
    <w:rsid w:val="00601EA8"/>
    <w:rsid w:val="00602B5B"/>
    <w:rsid w:val="00636558"/>
    <w:rsid w:val="0064227F"/>
    <w:rsid w:val="00664FA6"/>
    <w:rsid w:val="00671033"/>
    <w:rsid w:val="00690015"/>
    <w:rsid w:val="006939BD"/>
    <w:rsid w:val="006947BF"/>
    <w:rsid w:val="006A28CB"/>
    <w:rsid w:val="006A355A"/>
    <w:rsid w:val="006A6F6A"/>
    <w:rsid w:val="006D08A6"/>
    <w:rsid w:val="006E2242"/>
    <w:rsid w:val="006E24FA"/>
    <w:rsid w:val="006E25F1"/>
    <w:rsid w:val="006F1A11"/>
    <w:rsid w:val="0070076F"/>
    <w:rsid w:val="00702E32"/>
    <w:rsid w:val="00705606"/>
    <w:rsid w:val="007132ED"/>
    <w:rsid w:val="007165AF"/>
    <w:rsid w:val="007356F0"/>
    <w:rsid w:val="00740147"/>
    <w:rsid w:val="00746406"/>
    <w:rsid w:val="007E44FE"/>
    <w:rsid w:val="007F5657"/>
    <w:rsid w:val="00805489"/>
    <w:rsid w:val="008260AE"/>
    <w:rsid w:val="00826A50"/>
    <w:rsid w:val="00827935"/>
    <w:rsid w:val="00842F60"/>
    <w:rsid w:val="00851852"/>
    <w:rsid w:val="00871248"/>
    <w:rsid w:val="008757E7"/>
    <w:rsid w:val="00884BC0"/>
    <w:rsid w:val="00895722"/>
    <w:rsid w:val="008A5F44"/>
    <w:rsid w:val="008A7257"/>
    <w:rsid w:val="008C15C5"/>
    <w:rsid w:val="008C1905"/>
    <w:rsid w:val="008C419B"/>
    <w:rsid w:val="008C6AE0"/>
    <w:rsid w:val="008D4761"/>
    <w:rsid w:val="008D556E"/>
    <w:rsid w:val="00901C69"/>
    <w:rsid w:val="009119A2"/>
    <w:rsid w:val="0092392B"/>
    <w:rsid w:val="00944962"/>
    <w:rsid w:val="00957C36"/>
    <w:rsid w:val="00957E20"/>
    <w:rsid w:val="00961376"/>
    <w:rsid w:val="00961A63"/>
    <w:rsid w:val="00970824"/>
    <w:rsid w:val="009714C3"/>
    <w:rsid w:val="00991834"/>
    <w:rsid w:val="00994C8D"/>
    <w:rsid w:val="009967E0"/>
    <w:rsid w:val="009A2612"/>
    <w:rsid w:val="009A40E5"/>
    <w:rsid w:val="009C4593"/>
    <w:rsid w:val="009C4D4D"/>
    <w:rsid w:val="009D34D0"/>
    <w:rsid w:val="009E2837"/>
    <w:rsid w:val="009F550B"/>
    <w:rsid w:val="00A17823"/>
    <w:rsid w:val="00A4671A"/>
    <w:rsid w:val="00A52186"/>
    <w:rsid w:val="00A5222C"/>
    <w:rsid w:val="00A571D2"/>
    <w:rsid w:val="00A60D86"/>
    <w:rsid w:val="00A6581F"/>
    <w:rsid w:val="00A718C8"/>
    <w:rsid w:val="00A75A88"/>
    <w:rsid w:val="00A93137"/>
    <w:rsid w:val="00A93B6F"/>
    <w:rsid w:val="00A96718"/>
    <w:rsid w:val="00AA5DF1"/>
    <w:rsid w:val="00AB3089"/>
    <w:rsid w:val="00AB7E43"/>
    <w:rsid w:val="00AC34CA"/>
    <w:rsid w:val="00AC6889"/>
    <w:rsid w:val="00AD15B4"/>
    <w:rsid w:val="00AE406E"/>
    <w:rsid w:val="00AF25E8"/>
    <w:rsid w:val="00B1638E"/>
    <w:rsid w:val="00B202EE"/>
    <w:rsid w:val="00B22973"/>
    <w:rsid w:val="00B24805"/>
    <w:rsid w:val="00B25D6D"/>
    <w:rsid w:val="00B304FF"/>
    <w:rsid w:val="00B47402"/>
    <w:rsid w:val="00B52586"/>
    <w:rsid w:val="00B528A2"/>
    <w:rsid w:val="00B53248"/>
    <w:rsid w:val="00B61C47"/>
    <w:rsid w:val="00B73F5B"/>
    <w:rsid w:val="00B75246"/>
    <w:rsid w:val="00B81411"/>
    <w:rsid w:val="00B833A5"/>
    <w:rsid w:val="00B846E8"/>
    <w:rsid w:val="00B94226"/>
    <w:rsid w:val="00BA026E"/>
    <w:rsid w:val="00BA04E7"/>
    <w:rsid w:val="00BC3F97"/>
    <w:rsid w:val="00BC4D13"/>
    <w:rsid w:val="00BC75D7"/>
    <w:rsid w:val="00BD4AD6"/>
    <w:rsid w:val="00BE4CAB"/>
    <w:rsid w:val="00BF2BC2"/>
    <w:rsid w:val="00BF3E6B"/>
    <w:rsid w:val="00C130A1"/>
    <w:rsid w:val="00C34D31"/>
    <w:rsid w:val="00C3750F"/>
    <w:rsid w:val="00C419A9"/>
    <w:rsid w:val="00C45C24"/>
    <w:rsid w:val="00C63DE4"/>
    <w:rsid w:val="00C7005F"/>
    <w:rsid w:val="00C76B16"/>
    <w:rsid w:val="00CA037C"/>
    <w:rsid w:val="00CA477F"/>
    <w:rsid w:val="00CB0A36"/>
    <w:rsid w:val="00CC192C"/>
    <w:rsid w:val="00CC6BC5"/>
    <w:rsid w:val="00CD5CED"/>
    <w:rsid w:val="00CD7B05"/>
    <w:rsid w:val="00CE7F21"/>
    <w:rsid w:val="00CF10ED"/>
    <w:rsid w:val="00D21188"/>
    <w:rsid w:val="00D22A05"/>
    <w:rsid w:val="00D347BE"/>
    <w:rsid w:val="00D545A8"/>
    <w:rsid w:val="00DB24A3"/>
    <w:rsid w:val="00DB70F9"/>
    <w:rsid w:val="00DC304A"/>
    <w:rsid w:val="00E04667"/>
    <w:rsid w:val="00E14D1F"/>
    <w:rsid w:val="00E1550F"/>
    <w:rsid w:val="00E21259"/>
    <w:rsid w:val="00E23895"/>
    <w:rsid w:val="00E3063F"/>
    <w:rsid w:val="00E313F5"/>
    <w:rsid w:val="00E63531"/>
    <w:rsid w:val="00E855B9"/>
    <w:rsid w:val="00E859C0"/>
    <w:rsid w:val="00E96EE3"/>
    <w:rsid w:val="00EA37CB"/>
    <w:rsid w:val="00EB36CE"/>
    <w:rsid w:val="00EC57F0"/>
    <w:rsid w:val="00EC5F09"/>
    <w:rsid w:val="00EC6FC8"/>
    <w:rsid w:val="00ED1D41"/>
    <w:rsid w:val="00ED6DF0"/>
    <w:rsid w:val="00EE2CDC"/>
    <w:rsid w:val="00EE43F3"/>
    <w:rsid w:val="00EF025B"/>
    <w:rsid w:val="00EF0FED"/>
    <w:rsid w:val="00EF77F4"/>
    <w:rsid w:val="00F03F37"/>
    <w:rsid w:val="00F12BC1"/>
    <w:rsid w:val="00F4385C"/>
    <w:rsid w:val="00F442E2"/>
    <w:rsid w:val="00F51E73"/>
    <w:rsid w:val="00F77E37"/>
    <w:rsid w:val="00F825D2"/>
    <w:rsid w:val="00F833CB"/>
    <w:rsid w:val="00FB4FDC"/>
    <w:rsid w:val="00FC1B71"/>
    <w:rsid w:val="00FC4F57"/>
    <w:rsid w:val="00FD38B8"/>
    <w:rsid w:val="00FF2961"/>
    <w:rsid w:val="00FF5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97BC6E6"/>
  <w15:docId w15:val="{0351A210-A8AD-430E-A8A3-128674B0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CC"/>
    <w:rPr>
      <w:sz w:val="24"/>
      <w:szCs w:val="24"/>
    </w:rPr>
  </w:style>
  <w:style w:type="paragraph" w:styleId="Heading1">
    <w:name w:val="heading 1"/>
    <w:basedOn w:val="Normal"/>
    <w:next w:val="Normal"/>
    <w:link w:val="Heading1Char"/>
    <w:uiPriority w:val="99"/>
    <w:qFormat/>
    <w:rsid w:val="00FD38B8"/>
    <w:pPr>
      <w:keepNext/>
      <w:keepLines/>
      <w:spacing w:before="480"/>
      <w:outlineLvl w:val="0"/>
    </w:pPr>
    <w:rPr>
      <w:rFonts w:ascii="Calibri" w:eastAsia="Times New Roman" w:hAnsi="Calibri"/>
      <w:b/>
      <w:bCs/>
      <w:color w:val="5E4359"/>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38B8"/>
    <w:rPr>
      <w:rFonts w:ascii="Calibri" w:hAnsi="Calibri" w:cs="Times New Roman"/>
      <w:b/>
      <w:bCs/>
      <w:color w:val="5E4359"/>
      <w:sz w:val="32"/>
      <w:szCs w:val="32"/>
    </w:rPr>
  </w:style>
  <w:style w:type="paragraph" w:styleId="Header">
    <w:name w:val="header"/>
    <w:basedOn w:val="Normal"/>
    <w:link w:val="HeaderChar"/>
    <w:semiHidden/>
    <w:rsid w:val="003A3C6A"/>
    <w:pPr>
      <w:tabs>
        <w:tab w:val="center" w:pos="4320"/>
        <w:tab w:val="right" w:pos="8640"/>
      </w:tabs>
    </w:pPr>
  </w:style>
  <w:style w:type="character" w:customStyle="1" w:styleId="HeaderChar">
    <w:name w:val="Header Char"/>
    <w:basedOn w:val="DefaultParagraphFont"/>
    <w:link w:val="Header"/>
    <w:uiPriority w:val="99"/>
    <w:semiHidden/>
    <w:locked/>
    <w:rsid w:val="003A3C6A"/>
    <w:rPr>
      <w:rFonts w:cs="Times New Roman"/>
    </w:rPr>
  </w:style>
  <w:style w:type="paragraph" w:styleId="Footer">
    <w:name w:val="footer"/>
    <w:basedOn w:val="Normal"/>
    <w:link w:val="FooterChar"/>
    <w:uiPriority w:val="99"/>
    <w:rsid w:val="003A3C6A"/>
    <w:pPr>
      <w:tabs>
        <w:tab w:val="center" w:pos="4320"/>
        <w:tab w:val="right" w:pos="8640"/>
      </w:tabs>
    </w:pPr>
  </w:style>
  <w:style w:type="character" w:customStyle="1" w:styleId="FooterChar">
    <w:name w:val="Footer Char"/>
    <w:basedOn w:val="DefaultParagraphFont"/>
    <w:link w:val="Footer"/>
    <w:uiPriority w:val="99"/>
    <w:locked/>
    <w:rsid w:val="003A3C6A"/>
    <w:rPr>
      <w:rFonts w:cs="Times New Roman"/>
    </w:rPr>
  </w:style>
  <w:style w:type="paragraph" w:customStyle="1" w:styleId="PostHeader368">
    <w:name w:val="Post Header 368"/>
    <w:basedOn w:val="Normal"/>
    <w:uiPriority w:val="99"/>
    <w:rsid w:val="00537B20"/>
    <w:pPr>
      <w:ind w:left="-851"/>
    </w:pPr>
    <w:rPr>
      <w:rFonts w:ascii="Calibri" w:hAnsi="Calibri"/>
      <w:b/>
      <w:color w:val="7AC142"/>
      <w:sz w:val="160"/>
    </w:rPr>
  </w:style>
  <w:style w:type="paragraph" w:customStyle="1" w:styleId="PostHeader200">
    <w:name w:val="Post Header 200"/>
    <w:basedOn w:val="PostHeader368"/>
    <w:uiPriority w:val="99"/>
    <w:rsid w:val="00537B20"/>
    <w:rPr>
      <w:color w:val="B71234"/>
    </w:rPr>
  </w:style>
  <w:style w:type="paragraph" w:customStyle="1" w:styleId="CPPBody">
    <w:name w:val="CPP Body"/>
    <w:basedOn w:val="Normal"/>
    <w:uiPriority w:val="99"/>
    <w:rsid w:val="005301B4"/>
    <w:pPr>
      <w:spacing w:line="360" w:lineRule="auto"/>
      <w:ind w:left="-426"/>
    </w:pPr>
    <w:rPr>
      <w:rFonts w:ascii="Calibri" w:hAnsi="Calibri"/>
      <w:color w:val="575859"/>
      <w:sz w:val="20"/>
    </w:rPr>
  </w:style>
  <w:style w:type="paragraph" w:customStyle="1" w:styleId="CPPBodyBold">
    <w:name w:val="CPP Body Bold"/>
    <w:basedOn w:val="Normal"/>
    <w:uiPriority w:val="99"/>
    <w:rsid w:val="005301B4"/>
    <w:pPr>
      <w:spacing w:line="360" w:lineRule="auto"/>
      <w:ind w:left="-426"/>
    </w:pPr>
    <w:rPr>
      <w:rFonts w:ascii="Calibri" w:hAnsi="Calibri"/>
      <w:b/>
      <w:color w:val="575859"/>
      <w:sz w:val="20"/>
    </w:rPr>
  </w:style>
  <w:style w:type="paragraph" w:customStyle="1" w:styleId="PostHeader555">
    <w:name w:val="Post Header 555"/>
    <w:basedOn w:val="Normal"/>
    <w:uiPriority w:val="99"/>
    <w:rsid w:val="00537B20"/>
    <w:pPr>
      <w:ind w:left="-851"/>
    </w:pPr>
    <w:rPr>
      <w:rFonts w:ascii="Calibri" w:hAnsi="Calibri"/>
      <w:b/>
      <w:color w:val="055437"/>
      <w:sz w:val="160"/>
    </w:rPr>
  </w:style>
  <w:style w:type="paragraph" w:customStyle="1" w:styleId="PostHeader484">
    <w:name w:val="Post Header 484"/>
    <w:basedOn w:val="PostHeader368"/>
    <w:uiPriority w:val="99"/>
    <w:rsid w:val="00494CEE"/>
    <w:rPr>
      <w:color w:val="983222"/>
    </w:rPr>
  </w:style>
  <w:style w:type="paragraph" w:customStyle="1" w:styleId="PostHeader1395">
    <w:name w:val="Post Header 1395"/>
    <w:basedOn w:val="PostHeader368"/>
    <w:uiPriority w:val="99"/>
    <w:rsid w:val="00494CEE"/>
    <w:rPr>
      <w:color w:val="9C6114"/>
    </w:rPr>
  </w:style>
  <w:style w:type="paragraph" w:customStyle="1" w:styleId="PostHeader110">
    <w:name w:val="Post Header 110"/>
    <w:basedOn w:val="PostHeader368"/>
    <w:uiPriority w:val="99"/>
    <w:rsid w:val="00494CEE"/>
    <w:rPr>
      <w:color w:val="D7A900"/>
    </w:rPr>
  </w:style>
  <w:style w:type="paragraph" w:customStyle="1" w:styleId="PostHeader145">
    <w:name w:val="Post Header 145"/>
    <w:basedOn w:val="PostHeader368"/>
    <w:uiPriority w:val="99"/>
    <w:rsid w:val="00494CEE"/>
    <w:rPr>
      <w:color w:val="CA7700"/>
    </w:rPr>
  </w:style>
  <w:style w:type="paragraph" w:customStyle="1" w:styleId="PostHeader397">
    <w:name w:val="Post Header 397"/>
    <w:basedOn w:val="PostHeader368"/>
    <w:uiPriority w:val="99"/>
    <w:rsid w:val="00494CEE"/>
    <w:rPr>
      <w:color w:val="C1BB00"/>
    </w:rPr>
  </w:style>
  <w:style w:type="paragraph" w:customStyle="1" w:styleId="PostHeader550">
    <w:name w:val="Post Header 550"/>
    <w:basedOn w:val="PostHeader368"/>
    <w:uiPriority w:val="99"/>
    <w:rsid w:val="00494CEE"/>
    <w:rPr>
      <w:color w:val="8CB8C6"/>
    </w:rPr>
  </w:style>
  <w:style w:type="paragraph" w:customStyle="1" w:styleId="PostHeader5135">
    <w:name w:val="Post Header 5135"/>
    <w:basedOn w:val="PostHeader368"/>
    <w:uiPriority w:val="99"/>
    <w:rsid w:val="00437A68"/>
    <w:rPr>
      <w:color w:val="865F7F"/>
    </w:rPr>
  </w:style>
  <w:style w:type="paragraph" w:customStyle="1" w:styleId="PostHeader7529">
    <w:name w:val="Post Header 7529"/>
    <w:basedOn w:val="PostHeader368"/>
    <w:uiPriority w:val="99"/>
    <w:rsid w:val="00437A68"/>
    <w:rPr>
      <w:color w:val="BDB1A6"/>
    </w:rPr>
  </w:style>
  <w:style w:type="paragraph" w:customStyle="1" w:styleId="PostHeaderCool9">
    <w:name w:val="Post Header Cool 9"/>
    <w:basedOn w:val="PostHeader368"/>
    <w:uiPriority w:val="99"/>
    <w:rsid w:val="00437A68"/>
    <w:rPr>
      <w:color w:val="747678"/>
    </w:rPr>
  </w:style>
  <w:style w:type="paragraph" w:customStyle="1" w:styleId="PostSubHead368">
    <w:name w:val="Post SubHead 368"/>
    <w:basedOn w:val="PostHeader368"/>
    <w:uiPriority w:val="99"/>
    <w:rsid w:val="00437A68"/>
    <w:rPr>
      <w:sz w:val="60"/>
    </w:rPr>
  </w:style>
  <w:style w:type="paragraph" w:customStyle="1" w:styleId="PostSubHead555">
    <w:name w:val="Post SubHead 555"/>
    <w:basedOn w:val="PostSubHead368"/>
    <w:uiPriority w:val="99"/>
    <w:rsid w:val="00437A68"/>
    <w:rPr>
      <w:color w:val="055437"/>
    </w:rPr>
  </w:style>
  <w:style w:type="paragraph" w:customStyle="1" w:styleId="Default">
    <w:name w:val="Default"/>
    <w:rsid w:val="006E2242"/>
    <w:pPr>
      <w:widowControl w:val="0"/>
      <w:autoSpaceDE w:val="0"/>
      <w:autoSpaceDN w:val="0"/>
      <w:adjustRightInd w:val="0"/>
    </w:pPr>
    <w:rPr>
      <w:rFonts w:ascii="HelveticaNeueLT Std" w:hAnsi="HelveticaNeueLT Std" w:cs="HelveticaNeueLT Std"/>
      <w:color w:val="000000"/>
      <w:sz w:val="24"/>
      <w:szCs w:val="24"/>
      <w:lang w:val="en-GB" w:eastAsia="en-GB"/>
    </w:rPr>
  </w:style>
  <w:style w:type="paragraph" w:customStyle="1" w:styleId="Pa4">
    <w:name w:val="Pa4"/>
    <w:basedOn w:val="Default"/>
    <w:next w:val="Default"/>
    <w:uiPriority w:val="99"/>
    <w:rsid w:val="006E2242"/>
    <w:pPr>
      <w:spacing w:line="901" w:lineRule="atLeast"/>
    </w:pPr>
    <w:rPr>
      <w:rFonts w:cs="Times New Roman"/>
      <w:color w:val="auto"/>
    </w:rPr>
  </w:style>
  <w:style w:type="character" w:customStyle="1" w:styleId="A4">
    <w:name w:val="A4"/>
    <w:uiPriority w:val="99"/>
    <w:rsid w:val="006E2242"/>
    <w:rPr>
      <w:b/>
      <w:color w:val="8C034E"/>
      <w:sz w:val="60"/>
    </w:rPr>
  </w:style>
  <w:style w:type="paragraph" w:customStyle="1" w:styleId="Pa0">
    <w:name w:val="Pa0"/>
    <w:basedOn w:val="Default"/>
    <w:next w:val="Default"/>
    <w:uiPriority w:val="99"/>
    <w:rsid w:val="006E2242"/>
    <w:pPr>
      <w:spacing w:line="361" w:lineRule="atLeast"/>
    </w:pPr>
    <w:rPr>
      <w:rFonts w:cs="Times New Roman"/>
      <w:color w:val="auto"/>
    </w:rPr>
  </w:style>
  <w:style w:type="paragraph" w:customStyle="1" w:styleId="Pa1">
    <w:name w:val="Pa1"/>
    <w:basedOn w:val="Default"/>
    <w:next w:val="Default"/>
    <w:uiPriority w:val="99"/>
    <w:rsid w:val="006E2242"/>
    <w:pPr>
      <w:spacing w:line="211" w:lineRule="atLeast"/>
    </w:pPr>
    <w:rPr>
      <w:rFonts w:cs="Times New Roman"/>
      <w:color w:val="auto"/>
    </w:rPr>
  </w:style>
  <w:style w:type="paragraph" w:customStyle="1" w:styleId="Pa2">
    <w:name w:val="Pa2"/>
    <w:basedOn w:val="Default"/>
    <w:next w:val="Default"/>
    <w:uiPriority w:val="99"/>
    <w:rsid w:val="006E2242"/>
    <w:pPr>
      <w:spacing w:line="211" w:lineRule="atLeast"/>
    </w:pPr>
    <w:rPr>
      <w:rFonts w:cs="Times New Roman"/>
      <w:color w:val="auto"/>
    </w:rPr>
  </w:style>
  <w:style w:type="character" w:customStyle="1" w:styleId="A6">
    <w:name w:val="A6"/>
    <w:uiPriority w:val="99"/>
    <w:rsid w:val="006E2242"/>
    <w:rPr>
      <w:b/>
      <w:color w:val="4A1862"/>
      <w:sz w:val="32"/>
    </w:rPr>
  </w:style>
  <w:style w:type="character" w:customStyle="1" w:styleId="A8">
    <w:name w:val="A8"/>
    <w:uiPriority w:val="99"/>
    <w:rsid w:val="00B833A5"/>
    <w:rPr>
      <w:b/>
      <w:color w:val="8C034E"/>
    </w:rPr>
  </w:style>
  <w:style w:type="paragraph" w:customStyle="1" w:styleId="Pa8">
    <w:name w:val="Pa8"/>
    <w:basedOn w:val="Default"/>
    <w:next w:val="Default"/>
    <w:uiPriority w:val="99"/>
    <w:rsid w:val="003662AD"/>
    <w:pPr>
      <w:spacing w:line="241" w:lineRule="atLeast"/>
    </w:pPr>
    <w:rPr>
      <w:rFonts w:cs="Times New Roman"/>
      <w:color w:val="auto"/>
    </w:rPr>
  </w:style>
  <w:style w:type="table" w:styleId="TableGrid">
    <w:name w:val="Table Grid"/>
    <w:basedOn w:val="TableNormal"/>
    <w:uiPriority w:val="99"/>
    <w:locked/>
    <w:rsid w:val="00034897"/>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34897"/>
    <w:pPr>
      <w:spacing w:before="100" w:beforeAutospacing="1" w:after="100" w:afterAutospacing="1"/>
    </w:pPr>
    <w:rPr>
      <w:rFonts w:ascii="Times New Roman" w:hAnsi="Times New Roman"/>
    </w:rPr>
  </w:style>
  <w:style w:type="paragraph" w:styleId="BodyTextIndent2">
    <w:name w:val="Body Text Indent 2"/>
    <w:basedOn w:val="Normal"/>
    <w:link w:val="BodyTextIndent2Char"/>
    <w:uiPriority w:val="99"/>
    <w:rsid w:val="00034897"/>
    <w:pPr>
      <w:tabs>
        <w:tab w:val="left" w:pos="2520"/>
      </w:tabs>
      <w:ind w:left="720"/>
      <w:jc w:val="both"/>
    </w:pPr>
    <w:rPr>
      <w:rFonts w:ascii="Verdana" w:hAnsi="Verdana"/>
      <w:bCs/>
      <w:lang w:val="en-GB"/>
    </w:rPr>
  </w:style>
  <w:style w:type="character" w:customStyle="1" w:styleId="BodyTextIndent2Char">
    <w:name w:val="Body Text Indent 2 Char"/>
    <w:basedOn w:val="DefaultParagraphFont"/>
    <w:link w:val="BodyTextIndent2"/>
    <w:uiPriority w:val="99"/>
    <w:semiHidden/>
    <w:locked/>
    <w:rsid w:val="00BC3F97"/>
    <w:rPr>
      <w:rFonts w:cs="Times New Roman"/>
      <w:sz w:val="24"/>
      <w:szCs w:val="24"/>
      <w:lang w:val="en-US" w:eastAsia="en-US"/>
    </w:rPr>
  </w:style>
  <w:style w:type="paragraph" w:styleId="Caption">
    <w:name w:val="caption"/>
    <w:basedOn w:val="Normal"/>
    <w:next w:val="Normal"/>
    <w:uiPriority w:val="99"/>
    <w:qFormat/>
    <w:locked/>
    <w:rsid w:val="00034897"/>
    <w:pPr>
      <w:jc w:val="center"/>
    </w:pPr>
    <w:rPr>
      <w:rFonts w:ascii="Verdana" w:hAnsi="Verdana"/>
      <w:b/>
      <w:sz w:val="36"/>
    </w:rPr>
  </w:style>
  <w:style w:type="paragraph" w:styleId="BalloonText">
    <w:name w:val="Balloon Text"/>
    <w:basedOn w:val="Normal"/>
    <w:link w:val="BalloonTextChar"/>
    <w:uiPriority w:val="99"/>
    <w:semiHidden/>
    <w:rsid w:val="006F1A1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7E0"/>
    <w:rPr>
      <w:rFonts w:ascii="Times New Roman" w:hAnsi="Times New Roman" w:cs="Times New Roman"/>
      <w:sz w:val="2"/>
      <w:lang w:val="en-US" w:eastAsia="en-US"/>
    </w:rPr>
  </w:style>
  <w:style w:type="paragraph" w:styleId="ListParagraph">
    <w:name w:val="List Paragraph"/>
    <w:basedOn w:val="Normal"/>
    <w:uiPriority w:val="34"/>
    <w:qFormat/>
    <w:rsid w:val="005B4007"/>
    <w:pPr>
      <w:ind w:left="720"/>
      <w:contextualSpacing/>
    </w:pPr>
  </w:style>
  <w:style w:type="paragraph" w:styleId="NoSpacing">
    <w:name w:val="No Spacing"/>
    <w:uiPriority w:val="1"/>
    <w:qFormat/>
    <w:rsid w:val="005A1140"/>
    <w:rPr>
      <w:rFonts w:asciiTheme="minorHAnsi" w:eastAsiaTheme="minorHAnsi" w:hAnsiTheme="minorHAnsi" w:cstheme="minorBidi"/>
      <w:lang w:val="en-GB"/>
    </w:rPr>
  </w:style>
  <w:style w:type="paragraph" w:styleId="Revision">
    <w:name w:val="Revision"/>
    <w:hidden/>
    <w:uiPriority w:val="99"/>
    <w:semiHidden/>
    <w:rsid w:val="004D554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999564">
      <w:bodyDiv w:val="1"/>
      <w:marLeft w:val="0"/>
      <w:marRight w:val="0"/>
      <w:marTop w:val="0"/>
      <w:marBottom w:val="0"/>
      <w:divBdr>
        <w:top w:val="none" w:sz="0" w:space="0" w:color="auto"/>
        <w:left w:val="none" w:sz="0" w:space="0" w:color="auto"/>
        <w:bottom w:val="none" w:sz="0" w:space="0" w:color="auto"/>
        <w:right w:val="none" w:sz="0" w:space="0" w:color="auto"/>
      </w:divBdr>
    </w:div>
    <w:div w:id="1203908379">
      <w:bodyDiv w:val="1"/>
      <w:marLeft w:val="0"/>
      <w:marRight w:val="0"/>
      <w:marTop w:val="0"/>
      <w:marBottom w:val="0"/>
      <w:divBdr>
        <w:top w:val="none" w:sz="0" w:space="0" w:color="auto"/>
        <w:left w:val="none" w:sz="0" w:space="0" w:color="auto"/>
        <w:bottom w:val="none" w:sz="0" w:space="0" w:color="auto"/>
        <w:right w:val="none" w:sz="0" w:space="0" w:color="auto"/>
      </w:divBdr>
    </w:div>
    <w:div w:id="1680543985">
      <w:bodyDiv w:val="1"/>
      <w:marLeft w:val="0"/>
      <w:marRight w:val="0"/>
      <w:marTop w:val="0"/>
      <w:marBottom w:val="0"/>
      <w:divBdr>
        <w:top w:val="none" w:sz="0" w:space="0" w:color="auto"/>
        <w:left w:val="none" w:sz="0" w:space="0" w:color="auto"/>
        <w:bottom w:val="none" w:sz="0" w:space="0" w:color="auto"/>
        <w:right w:val="none" w:sz="0" w:space="0" w:color="auto"/>
      </w:divBdr>
    </w:div>
    <w:div w:id="172579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0BC6D-B5B2-4038-AD4B-AA8618561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1044</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Heading</vt:lpstr>
    </vt:vector>
  </TitlesOfParts>
  <Company>Pitch&amp;Co</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Heading</dc:title>
  <dc:creator>Philip Pitcher</dc:creator>
  <cp:lastModifiedBy>Marie Richards</cp:lastModifiedBy>
  <cp:revision>2</cp:revision>
  <cp:lastPrinted>2012-09-21T09:18:00Z</cp:lastPrinted>
  <dcterms:created xsi:type="dcterms:W3CDTF">2025-03-18T14:43:00Z</dcterms:created>
  <dcterms:modified xsi:type="dcterms:W3CDTF">2025-03-18T14:43:00Z</dcterms:modified>
</cp:coreProperties>
</file>